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3446" w:rsidRPr="002A44BD" w:rsidRDefault="00651D3D">
      <w:pPr>
        <w:widowControl w:val="0"/>
        <w:spacing w:line="240" w:lineRule="auto"/>
        <w:ind w:left="53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5_0"/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МИНИСТ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РСТВ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ПРОСВЕ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Щ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ЕНИ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ОСС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ИЙСКОЙ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ФЕДЕРА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ЦИ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left="191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Министер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Киров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left="3346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Кировска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left="2722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одосинове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ц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after="10" w:line="2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rPr>
          <w:rFonts w:ascii="Times New Roman" w:hAnsi="Times New Roman" w:cs="Times New Roman"/>
          <w:sz w:val="24"/>
          <w:szCs w:val="24"/>
        </w:rPr>
        <w:sectPr w:rsidR="007B3446" w:rsidRPr="002A44BD">
          <w:type w:val="continuous"/>
          <w:pgSz w:w="11900" w:h="16840"/>
          <w:pgMar w:top="586" w:right="850" w:bottom="541" w:left="1701" w:header="0" w:footer="0" w:gutter="0"/>
          <w:cols w:space="708"/>
        </w:sect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left="3580" w:right="3611" w:hanging="76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ОЧА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ОГРАММ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D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4041135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:rsidR="007B3446" w:rsidRPr="002A44BD" w:rsidRDefault="00651D3D">
      <w:pPr>
        <w:widowControl w:val="0"/>
        <w:spacing w:before="96" w:line="292" w:lineRule="auto"/>
        <w:ind w:left="3124" w:right="3741" w:firstLine="24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чебного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«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»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left="3544" w:right="2643" w:hanging="1512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класс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ального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общего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на 2022- 2023</w:t>
      </w:r>
      <w:r w:rsidRPr="002A44BD">
        <w:rPr>
          <w:rFonts w:ascii="Times New Roman" w:eastAsia="MYPJU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учебны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left="5062" w:right="-20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ньков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еонидовн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</w:p>
    <w:p w:rsidR="007B3446" w:rsidRPr="002A44BD" w:rsidRDefault="00651D3D" w:rsidP="00651D3D">
      <w:pPr>
        <w:widowControl w:val="0"/>
        <w:spacing w:line="240" w:lineRule="auto"/>
        <w:ind w:left="5062" w:right="-20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учитель начальных классов</w:t>
      </w: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7B3446">
      <w:pPr>
        <w:spacing w:after="61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left="4072" w:right="-2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2A44BD">
          <w:type w:val="continuous"/>
          <w:pgSz w:w="11900" w:h="16840"/>
          <w:pgMar w:top="586" w:right="850" w:bottom="541" w:left="1701" w:header="0" w:footer="0" w:gutter="0"/>
          <w:cols w:space="708"/>
        </w:sect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Подосиновец 2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02</w:t>
      </w:r>
      <w:bookmarkEnd w:id="0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2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  <w:bookmarkStart w:id="1" w:name="_page_13_0"/>
      <w:bookmarkStart w:id="2" w:name="_page_18_0"/>
      <w:bookmarkEnd w:id="1"/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3" w:name="_page_29_0"/>
      <w:bookmarkEnd w:id="2"/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3E7A265B" wp14:editId="6F1E3637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7B3446" w:rsidRPr="002A44BD" w:rsidRDefault="007B3446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46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Сказка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народная)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итературная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авторская)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удожественной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орчеств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произведений)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атурная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различия.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еальность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ебств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Событийная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сторон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ность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фольклорно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(народной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(авторской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ке.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жета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страциях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равственны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традиции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итературных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авторских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азках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отражающие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нравственн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(отношени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дям,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етам)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proofErr w:type="gramEnd"/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детей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оняти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«тем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ще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чему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освящ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чём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азывае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Главн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мысл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(чем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?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ает?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ихотворение,</w:t>
      </w:r>
      <w:r w:rsidRPr="002A44BD">
        <w:rPr>
          <w:rFonts w:ascii="Times New Roman" w:eastAsia="MYPJU+TimesNewRomanPSMT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обще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шинского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олстого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Суте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ермяка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евой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олаева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ихалко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ова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Драгун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Характеристик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общая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головка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соотношени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содер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анием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идеей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венно-этических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жба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опомощь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tabs>
          <w:tab w:val="left" w:pos="3813"/>
          <w:tab w:val="left" w:pos="5165"/>
          <w:tab w:val="left" w:pos="6831"/>
        </w:tabs>
        <w:spacing w:line="292" w:lineRule="auto"/>
        <w:ind w:right="-1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родно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приро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мостоя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льно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пример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ёх-четырёх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оступн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Есенина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ещеева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Баратынс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ого,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Никитина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невой,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аршака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вук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вре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ода,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;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стихо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сравнени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розаической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рифма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(пра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тич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озна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Настроение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дае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поэтическое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тражение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ственной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юбов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ллюстраци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ажен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эмоциональног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откли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ельное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поэзии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выразит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льном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чтении.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онационны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рисуно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ыразительного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ритм,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сил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голоса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126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Устно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ворчест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малы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жанр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4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Многообра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творче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словица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азначение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(веселить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ешать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уча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ть).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Особенност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алых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Потеш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игрово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средс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ума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ообразите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ловиц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удрости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редств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ненны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15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братья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наши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меньших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рёх-четырё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бору)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назначени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взаимоотно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оспитани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добр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увст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отношения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животным.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Виды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екстов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художеств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аучно-познавательный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нение.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ери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ероя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внешности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ечь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героям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</w:p>
    <w:p w:rsidR="007B3446" w:rsidRPr="002A44BD" w:rsidRDefault="00651D3D">
      <w:pPr>
        <w:widowControl w:val="0"/>
        <w:spacing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венно-этически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ивотн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х.</w:t>
      </w:r>
    </w:p>
    <w:p w:rsidR="007B3446" w:rsidRPr="002A44BD" w:rsidRDefault="007B3446">
      <w:pPr>
        <w:spacing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22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2A44BD">
          <w:pgSz w:w="11900" w:h="16840"/>
          <w:pgMar w:top="586" w:right="674" w:bottom="529" w:left="666" w:header="0" w:footer="0" w:gutter="0"/>
          <w:cols w:space="708"/>
        </w:sect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маме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-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осприятие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само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ояте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ножанровы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доступны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ининой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Бромлей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итяева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Бересто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ошковской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Виеру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Сефа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р.).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вственно-этичес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чувств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любв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привя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ело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ругому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атер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ребёнку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матери,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близким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вление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людях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3"/>
    </w:p>
    <w:p w:rsidR="007B3446" w:rsidRPr="002A44BD" w:rsidRDefault="00651D3D">
      <w:pPr>
        <w:widowControl w:val="0"/>
        <w:spacing w:line="292" w:lineRule="auto"/>
        <w:ind w:right="-52" w:firstLine="180"/>
        <w:rPr>
          <w:rFonts w:ascii="Times New Roman" w:hAnsi="Times New Roman" w:cs="Times New Roman"/>
          <w:color w:val="000000"/>
          <w:sz w:val="24"/>
          <w:szCs w:val="24"/>
        </w:rPr>
      </w:pPr>
      <w:bookmarkStart w:id="4" w:name="_page_36_0"/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ьклорны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оизведения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чудеса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фан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ази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(н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трё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произведений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Способнос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амеча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удесн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кажд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жизненно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необычно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быкновенных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явл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окружающег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мира.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очетани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реалисти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еобы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ными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фантастическими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321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2A44BD">
          <w:pgSz w:w="11900" w:h="16840"/>
          <w:pgMar w:top="670" w:right="850" w:bottom="1134" w:left="666" w:header="0" w:footer="0" w:gutter="0"/>
          <w:cols w:space="708"/>
        </w:sect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Биб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иографическ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ку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ьтур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-8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ой)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сточник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ходимы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бложка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оглавл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иллюстраци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элемент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ориентировк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ниге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использо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катало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библио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4"/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  <w:bookmarkStart w:id="5" w:name="_page_41_0"/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7512CEEB" wp14:editId="6D98FFC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7B3446" w:rsidRPr="002A44BD" w:rsidRDefault="00651D3D">
      <w:pPr>
        <w:widowControl w:val="0"/>
        <w:spacing w:line="292" w:lineRule="auto"/>
        <w:ind w:right="10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направ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обучающимис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ичностных,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after="12"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7B3446" w:rsidRPr="002A44BD" w:rsidRDefault="007B3446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bookmarkStart w:id="6" w:name="_page_59_0"/>
      <w:bookmarkEnd w:id="5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Личностные результаты освоения программы начального общего образования отражают готовность </w:t>
      </w:r>
      <w:proofErr w:type="gram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обучающихся</w:t>
      </w:r>
      <w:proofErr w:type="gram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руководствоваться ценностями и приобретение первоначального опыта деятельности на их основе, в том числе в части: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  <w:proofErr w:type="gramEnd"/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076A0E" w:rsidRPr="002A44BD" w:rsidRDefault="00076A0E" w:rsidP="00076A0E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076A0E" w:rsidRPr="002A44BD" w:rsidRDefault="00076A0E" w:rsidP="00076A0E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отражают: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</w:t>
      </w:r>
      <w:proofErr w:type="gram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</w:t>
      </w:r>
      <w:proofErr w:type="gram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  <w:proofErr w:type="gram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7B3446" w:rsidRPr="002A44BD" w:rsidRDefault="007B3446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ПРЕДМЕТНЫЕ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УЛ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7B3446" w:rsidRPr="002A44BD" w:rsidRDefault="007B3446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bookmarkStart w:id="7" w:name="_page_66_0"/>
      <w:bookmarkEnd w:id="6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Предметные результаты по предметной области «Русский язык и литературное чтение»  обеспечивают: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 положительной мотивации к систематическому чтению и слушанию художественной литературы и произведений устного народного творчества;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достижение необходимого для продолжения образования уровня общего речевого развития;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осознание значимости художественной литературы и произведений устного народного творчества для всестороннего развития личности человека;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первоначальное представление о многообразии жанров художественных произведений и произведений устного народного творчества;</w:t>
      </w:r>
    </w:p>
    <w:p w:rsidR="00076A0E" w:rsidRPr="002A44BD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овладение элементарными умениями анализа и интерпретации текста, осознанного использования при анализе текста изученных литературных понятий: прозаическая и стихотворная речь; жанровое разнообразие произведений (общее представление о жанрах); устное народное творчество, малые жанры фольклора (считалки, пословицы, поговорки, загадки, фольклорная сказка); </w:t>
      </w:r>
      <w:r w:rsidRPr="002A44BD">
        <w:rPr>
          <w:rFonts w:ascii="Times New Roman" w:eastAsia="MYPJU+TimesNewRomanPSMT" w:hAnsi="Times New Roman" w:cs="Times New Roman"/>
          <w:noProof/>
          <w:color w:val="000000"/>
          <w:w w:val="99"/>
          <w:sz w:val="24"/>
          <w:szCs w:val="24"/>
        </w:rPr>
        <w:drawing>
          <wp:inline distT="0" distB="0" distL="0" distR="0" wp14:anchorId="2199A9F2" wp14:editId="1F19805C">
            <wp:extent cx="3049" cy="3048"/>
            <wp:effectExtent l="0" t="0" r="0" b="0"/>
            <wp:docPr id="61285" name="Picture 61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85" name="Picture 6128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басня (мораль, идея, персонажи); литературная сказка, рассказ; автор; литературный герой; образ; характер;</w:t>
      </w:r>
      <w:proofErr w:type="gram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 </w:t>
      </w:r>
      <w:proofErr w:type="gram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тема; идея; заголовок и содержание; композиция; сюжет; эпизод, смысловые части; стихотворение (ритм, рифма); средства художественной выразительности (сравнение, эпитет, олицетворение);</w:t>
      </w:r>
      <w:proofErr w:type="gramEnd"/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овладение техникой смыслового чтения вслух (правильным плавным чтением, позволяющим воспринимать, понимать и интерпретировать смысл текстов разных типов, жанров, назначений в целях решения различных учебных задач и удовлетворения эмоциональных потребностей общения с книгой, адекватно воспринимать чтение слушателями).</w:t>
      </w:r>
    </w:p>
    <w:p w:rsidR="00076A0E" w:rsidRPr="002A44BD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  <w:bookmarkStart w:id="8" w:name="_page_71_0"/>
      <w:bookmarkEnd w:id="7"/>
    </w:p>
    <w:p w:rsidR="00076A0E" w:rsidRPr="002A44BD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305DFBED" wp14:editId="209676E9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>ЕМАТ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>ЧЕСКО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ПЛ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>АНИРОВАНИ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Е</w:t>
      </w:r>
    </w:p>
    <w:p w:rsidR="00A15A80" w:rsidRPr="002A44BD" w:rsidRDefault="00A15A8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 xml:space="preserve">Воспитательный потенциал предмета «Литературное чтение» реализуется </w:t>
      </w:r>
      <w:proofErr w:type="gramStart"/>
      <w:r w:rsidRPr="002A44BD">
        <w:rPr>
          <w:rFonts w:ascii="Times New Roman" w:hAnsi="Times New Roman" w:cs="Times New Roman"/>
          <w:sz w:val="24"/>
          <w:szCs w:val="24"/>
        </w:rPr>
        <w:t>через</w:t>
      </w:r>
      <w:proofErr w:type="gramEnd"/>
      <w:r w:rsidRPr="002A44BD">
        <w:rPr>
          <w:rFonts w:ascii="Times New Roman" w:hAnsi="Times New Roman" w:cs="Times New Roman"/>
          <w:sz w:val="24"/>
          <w:szCs w:val="24"/>
        </w:rPr>
        <w:t>: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proofErr w:type="gramStart"/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  <w:proofErr w:type="gramEnd"/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proofErr w:type="gramStart"/>
      <w:r w:rsidRPr="002A44BD">
        <w:rPr>
          <w:rFonts w:ascii="Times New Roman" w:hAnsi="Times New Roman" w:cs="Times New Roman"/>
          <w:sz w:val="24"/>
          <w:szCs w:val="24"/>
        </w:rPr>
        <w:t xml:space="preserve">• 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самоорганизации;  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  <w:proofErr w:type="gramEnd"/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дискуссий, которые дают </w:t>
      </w:r>
      <w:proofErr w:type="gramStart"/>
      <w:r w:rsidRPr="002A44BD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2A44BD">
        <w:rPr>
          <w:rFonts w:ascii="Times New Roman" w:hAnsi="Times New Roman" w:cs="Times New Roman"/>
          <w:sz w:val="24"/>
          <w:szCs w:val="24"/>
        </w:rPr>
        <w:t xml:space="preserve">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7B3446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организация шефства </w:t>
      </w:r>
      <w:proofErr w:type="gramStart"/>
      <w:r w:rsidRPr="002A44BD">
        <w:rPr>
          <w:rFonts w:ascii="Times New Roman" w:hAnsi="Times New Roman" w:cs="Times New Roman"/>
          <w:sz w:val="24"/>
          <w:szCs w:val="24"/>
        </w:rPr>
        <w:t>мотивированных</w:t>
      </w:r>
      <w:proofErr w:type="gramEnd"/>
      <w:r w:rsidRPr="002A44BD">
        <w:rPr>
          <w:rFonts w:ascii="Times New Roman" w:hAnsi="Times New Roman" w:cs="Times New Roman"/>
          <w:sz w:val="24"/>
          <w:szCs w:val="24"/>
        </w:rPr>
        <w:t xml:space="preserve">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142"/>
        <w:gridCol w:w="425"/>
        <w:gridCol w:w="142"/>
        <w:gridCol w:w="850"/>
        <w:gridCol w:w="6736"/>
        <w:gridCol w:w="1226"/>
        <w:gridCol w:w="2438"/>
      </w:tblGrid>
      <w:tr w:rsidR="00651D3D" w:rsidRPr="002A44BD" w:rsidTr="0050691E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№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gramStart"/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/п</w:t>
            </w:r>
          </w:p>
        </w:tc>
        <w:tc>
          <w:tcPr>
            <w:tcW w:w="2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Наименование разделов и тем программы</w:t>
            </w:r>
          </w:p>
        </w:tc>
        <w:tc>
          <w:tcPr>
            <w:tcW w:w="1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Дата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изучения</w:t>
            </w:r>
          </w:p>
        </w:tc>
        <w:tc>
          <w:tcPr>
            <w:tcW w:w="6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 деятельности</w:t>
            </w:r>
          </w:p>
        </w:tc>
        <w:tc>
          <w:tcPr>
            <w:tcW w:w="12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Виды, формы контроля</w:t>
            </w:r>
          </w:p>
        </w:tc>
        <w:tc>
          <w:tcPr>
            <w:tcW w:w="24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Электронные (цифровые) образовательные ресурсы</w:t>
            </w:r>
          </w:p>
        </w:tc>
      </w:tr>
      <w:tr w:rsidR="00651D3D" w:rsidRPr="002A44BD" w:rsidTr="0050691E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всего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контрольные работы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практические работы</w:t>
            </w:r>
          </w:p>
        </w:tc>
        <w:tc>
          <w:tcPr>
            <w:tcW w:w="992" w:type="dxa"/>
            <w:gridSpan w:val="2"/>
            <w:vMerge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ОБУЧЕНИЕ ГРАМОТЕ</w:t>
            </w:r>
          </w:p>
        </w:tc>
      </w:tr>
      <w:tr w:rsidR="00651D3D" w:rsidRPr="002A44BD" w:rsidTr="0050691E">
        <w:trPr>
          <w:trHeight w:hRule="exact" w:val="350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1.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Развитие речи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Понимание текста при его прослушивании и при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самостоятельном чтении вслух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02.09.2022 07.09.2022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Слушание текста, понимание текста при его прослушивании;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http://www.jokeclub.ru/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124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2.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Слово и предложение</w:t>
            </w:r>
          </w:p>
        </w:tc>
      </w:tr>
      <w:tr w:rsidR="00651D3D" w:rsidRPr="002A44BD" w:rsidTr="0050691E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Различение слова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предложения. Работа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предложением: выделение слов, изменение их порядка, распространение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12.09.2022 15.09.2022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придумывание предложения с заданным словом;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«Снежный ком»: распространение предложений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добавлением слова по цепочке;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 «Живые слова» (дети играют роль слов в предложении, идёт перестановка слов в предложении, прочтение получившегося);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Моделирование предложения: определение количества слов в предложении и обозначение каждого слова полоской;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Самостоятельная работа: определение количества слов в предложении,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обозначение слов полосками;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с моделью предложения: изменение предложения в соответствии с изменением модели;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http://eor.edu.ru/</w:t>
            </w:r>
          </w:p>
        </w:tc>
      </w:tr>
      <w:tr w:rsidR="00651D3D" w:rsidRPr="002A44BD" w:rsidTr="0050691E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Различение слова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обозначаемого им предмета.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18" w:line="25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Восприятие слова как объекта изучения,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материала для анализа. 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http://www.kostyor.ru/archives http://murzilka.km.ru</w:t>
            </w:r>
          </w:p>
        </w:tc>
      </w:tr>
      <w:tr w:rsidR="00651D3D" w:rsidRPr="002A44BD" w:rsidTr="002A44BD">
        <w:trPr>
          <w:trHeight w:hRule="exact" w:val="128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Наблюдение над значением слова. Активизация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расширение словарного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запаса. Включение слов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 предложение.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придумывание предложения с заданным словом;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«Снежный ком»: распространение </w:t>
            </w:r>
            <w:r w:rsid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редложений с добавлением слова по цепочке;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Игра «Живые слова» (дети играют роль слов в предложении, идёт перестановка слов в предложении, прочтение получившегося);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7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http://barsuk.lenin.ru</w:t>
            </w:r>
          </w:p>
        </w:tc>
      </w:tr>
      <w:tr w:rsidR="00651D3D" w:rsidRPr="002A44BD" w:rsidTr="0050691E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Осознание единства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звукового состава слова и его значения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03.10.2022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124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2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3.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Чтение. Графика.</w:t>
            </w:r>
          </w:p>
        </w:tc>
      </w:tr>
      <w:tr w:rsidR="00651D3D" w:rsidRPr="002A44BD" w:rsidTr="002A44BD">
        <w:trPr>
          <w:trHeight w:hRule="exact" w:val="298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Формирование навыка слогового чтения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(ориентация на букву, обозначающую гласный звук).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04.10.2022 10.10.2022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изображены соответствующие предметы; Работа в парах: соединение начала и конца предложения из нескольких предложенных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вариантов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;И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гровое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упражнение «Заверши предложение», отрабатывается умение завершать прочитанные незаконченные предложения с опорой на общий смысл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70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 http://internet.chgk.info</w:t>
            </w:r>
          </w:p>
        </w:tc>
      </w:tr>
      <w:tr w:rsidR="00651D3D" w:rsidRPr="002A44BD" w:rsidTr="002A44BD">
        <w:trPr>
          <w:trHeight w:hRule="exact" w:val="185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Плавное слоговое чтение и чтение целыми словами со скоростью,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соответствующей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индивидуальному темпу.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11.10.2022 17.10.2022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6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изображены соответствующие предметы;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соединение начала и конца предложения из нескольких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предложенных вариантов;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68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</w:t>
            </w:r>
          </w:p>
        </w:tc>
      </w:tr>
      <w:tr w:rsidR="00651D3D" w:rsidRPr="002A44B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Осознанное чтение слов, словосочетаний,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предложений. Чтение с интонациями и паузами в соответствии со знаками препинания.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18.10.2022 24.10.2022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Развитие осознанности и выразительности чтения на материале небольших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текстов и стихотворений.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25.10.2022 07.11.2022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Практическая работа: овладение орфоэпическим чтением;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Знакомство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орфоэпическим чтением (при переходе к чтению целыми словами).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08.11.2022 14.11.2022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Практическая работа: овладение орфоэпическим чтением;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Орфографическое чтение (проговаривание)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средство самоконтроля при письме под диктовку и при списывании.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15.11.2022 16.11.2022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изображены соответствующие предметы;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 и буква. Буква как знак звука. Различение звука и буквы.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21.11.2022 22.11.2022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88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623"/>
        <w:gridCol w:w="709"/>
        <w:gridCol w:w="992"/>
        <w:gridCol w:w="6452"/>
        <w:gridCol w:w="1226"/>
        <w:gridCol w:w="2438"/>
      </w:tblGrid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Буквы, обозначающие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гласные звуки. Буквы,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обозначающие согласные звуки.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28.11.2022 14.12.2022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Упражнение: дифференцировать буквы, обозначающие близкие по акустико-артикуляционным признакам согласные звуки ([с] — [з], [ш] — [ж], [с] — [ш], [з]— [ж],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] — [л], [ц] — [ч’] и т. д.), и буквы, имеющие оптическое и кинетическое сходство ( о — а, и — у, п — т, л — м, х — ж, ш — т, в — д и т. д.);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  <w:tr w:rsidR="00651D3D" w:rsidRPr="002A44BD" w:rsidTr="002A44BD">
        <w:trPr>
          <w:trHeight w:hRule="exact" w:val="124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3.9.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Овладение слоговым принципом русской графики.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19.12.2022 26.12.2022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  <w:tr w:rsidR="00651D3D" w:rsidRPr="002A44BD" w:rsidTr="0050691E">
        <w:trPr>
          <w:trHeight w:hRule="exact" w:val="75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3.10.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 гласных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показатель твёрдости —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согласных звуков.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09.01.2023 12.01.2023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01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Игровое упражнение «Повтори фрагмент алфавита»; Игра-соревнование «Повтори алфавит»;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50691E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Функции букв,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обозначающих гласный звук в открытом слоге: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обозначение гласного звука и указание на твёрдость или мягкость предшествующего согласного.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16.01.2023 23.01.2023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2A44BD">
        <w:trPr>
          <w:trHeight w:hRule="exact" w:val="7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Функции букв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е, ё, ю, я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24.01.2023 09.02.2023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Совместное выполнение упражнения «Запиши слова по алфавиту»; Работа в парах: нахождение ошибок в упорядочивании слов по алфавиту;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знак как показатель мягкости </w:t>
            </w:r>
            <w:proofErr w:type="spellStart"/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​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вующего</w:t>
            </w:r>
            <w:proofErr w:type="spellEnd"/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согласного звука в конце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слова. Разные способы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обозначения буквами звука [й’].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13.02.2023 15.02.2023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http://windows.edu/ru</w:t>
            </w:r>
          </w:p>
        </w:tc>
      </w:tr>
      <w:tr w:rsidR="00651D3D" w:rsidRPr="002A44BD" w:rsidTr="0050691E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Функция букв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ь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и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ъ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27.02.2023 01.03.2023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Знакомство с русским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алфавитом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последовательностью букв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06.03.2023 07.03.2023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об истории русского алфавита, о значении алфавита для систематизации информации, о важности знания последовательности букв в русском алфавите;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«Повтори фрагмент алфавита»;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Игра-соревнование «Повтори алфавит»;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Совместное выполнение упражнения «Запиши слова по алфавиту»;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70</w:t>
            </w:r>
          </w:p>
        </w:tc>
        <w:tc>
          <w:tcPr>
            <w:tcW w:w="12440" w:type="dxa"/>
            <w:gridSpan w:val="6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30"/>
        </w:trPr>
        <w:tc>
          <w:tcPr>
            <w:tcW w:w="15502" w:type="dxa"/>
            <w:gridSpan w:val="9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СИСТЕМАТИЧЕСКИЙ КУРС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112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623"/>
        <w:gridCol w:w="567"/>
        <w:gridCol w:w="992"/>
        <w:gridCol w:w="6594"/>
        <w:gridCol w:w="1226"/>
        <w:gridCol w:w="2438"/>
      </w:tblGrid>
      <w:tr w:rsidR="00651D3D" w:rsidRPr="002A44BD" w:rsidTr="0050691E">
        <w:trPr>
          <w:trHeight w:hRule="exact" w:val="56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2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Сказка народная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(фольклорная)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литературная (авторская)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08.03.2023 14.03.2023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Слушание чтения учителем фольклорных произведений (на примере русских народных сказок: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«Кот, петух и лиса», «Кот и лиса»,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Жихарка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», «Лисичка-сестричка и волк» и литературных (авторских): К. И. Чуковский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Путаница»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Айболит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», «Муха-Цокотуха», С Я Маршак «Тихая сказка», В. Г.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Сутеев«Палочка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-выручалочка»);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обсуждение вопросов — какова тема сказки, кто её герои, что произошло (что происходило) в сказке;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Задание на формулирование предложений с использованием вопросительного слова с учётом фактического содержания текста (где? как? когда? почему?); Упражнение в самостоятельном чтении вслух целыми словами с постепенным увеличением скорости чтения (в соответствии с индивидуальными возможностями учащегося);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Работа с текстом произведения: поиск описания героев сказки, характеристика героя с использованием примеров из текста.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Воображаемая ситуация: представление, как бы изменилась сказка, если бы её герои были другими. Например, лиса — </w:t>
            </w:r>
            <w:proofErr w:type="spellStart"/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доб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-рая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а волк — умный.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Дифференцированная работа: упражнение в чтении по ролям.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сравнение литературных (авторских) и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народ-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ных</w:t>
            </w:r>
            <w:proofErr w:type="spellEnd"/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(фольклорных) сказок: сходство и различия тем, героев, событий.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Коллективная работа: восстановление последовательности событий сказки с опорой на иллюстрацию (рисунок).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Пересказ (устно) сказки с соблюдением последовательности событий с опорой на иллюстрации (рисунки)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определение нравственного содержания прочитанного произведения и ответ на вопрос «Чему учит сказка?», объяснение смысла пословиц, которые встречаются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 тексте сказки, отражают её идею или содержание.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Творческое задание: коллективное придумывание продолжения текста сказки по предложенному началу (не менее 3 предложений).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Группировка книг с фольклорными (народными) и литературными (авторскими) сказками, называть и аргументировать выбор книги, рассказывать о самостоятельно прочитанной книге, ориентируясь на обложку, иллюстрации, оглавление.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Дифференцированная работа: работа в парах по заполнению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таблицы, проверка работы под руководством учителя.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Устный опрос; Письменный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контроль;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624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детях и для детей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20.03.2023 06.04.2023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чтении вслух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разножанровых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произведений о детях (использовать слоговое плавное чтение с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переходомна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чтение словами без пропусков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перестановок букв и слогов);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Не менее шести произведений по выбору, например: К. Д. Ушинский «Играющие собаки», «Худо тому, кто добра не делает никому», Л. Н. Толстой «Косточка», В. Г.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Сутеев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«Чей же гриб?», Е. А. Пермяк «Самое страшное», «Торопливый ножик», В. А. Осеева «Плохо», «Три товарища», А. Л.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«Подари, подари…», «Я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—л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ишний», Н. М. Артюхова «Саша-дразнилка», Ю. И. Ермолаев «Лучший друг», Р.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Сеф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«Совет»;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прочитанного произведения: ответы на вопросы о впечатлении от произведения, определение темы (о детях) и главной мысли произведения, анализ заголовка;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читать по частям, характеризовать героя,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отвечать на вопросы к тексту произведения, подтверждая ответ примерами из текста;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по ролям диалогов героев;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обсуждение прочитанного произведения, оценивание поступков героев произведений, осознание нравственно-этического содержания произведения, высказывание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 аргументация своего мнения.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рассказа о герое по предложенному алгоритму.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формулировании предложений с использованием вопросительного слова с учётом фактического содержания текста (где? как? когда? почему?).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Задание на восстановление последовательности событий в прочитанных произведениях.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Пересказ (устно) содержания произведения с опорой на вопросы и на предложенный план.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сравнение предложенных учителем произведений по указанным критериям и заполнение таблицы. Проверка работы по готовому образцу.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Фамилия автора Заголовок Жанр Тема Герои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по группам с книгами о детях: рассматривание, чтение заголовка и автора произведения, нахождение указанного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произведения, ориентируясь на содержание (оглавление).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Выбор книги для самостоятельного чтения по совету взрослого или с учётом рекомендательного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списка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.Р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ассказ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 прочитанной книге (произведении): составление высказывания о содержании (не менее 2 предложений)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49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родной природе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10.04.2023 18.04.2023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различение на слух стихотворного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нестихотворного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текста, определение особенностей стихотворной речи (ритм, созвучные слова (рифма), нахождение слов и словосочетаний, которые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определяют звуковой рисунок текста (например, «слышать» в тексте звуки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весны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журчание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воды», «треск и грохот ледохода»);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Анализ стихотворного текста, составление интонационного рисунка с опорой на знаки препинания;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стихотворений с опорой на интонационный рисунок; Сравнение произведений на одну тему разных авторов: А. Н. Майков «Ласточка примчалась…», А. Н. Плещеев «Весна» (отрывок), «Травка зеленеет…», С. Д.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45" w:lineRule="auto"/>
              <w:ind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Дрожжин «Пройдёт зима холодная…», С. А. Есенин «Черёмуха», И. З.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Сурико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Лето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», «Зима», Т. М. Белозёров «Подснежники», С. Я. Маршак «Апрель», И. П.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Токмакова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«Ручей», «Весна», И. С. Соколов-Микитов «Русский лес»;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о своих впечатлениях, эстетическом восприятии прослушанных произведений и составление высказывания (не менее 3 предложений);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Рассматривание репродукций картин и характеристика зрительных образов, переданных в художественном произведении. Например, И. Э. Грабарь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Март»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Иней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Восход солнца», А. А. Рылов «Цветистый луг», И. И. Шишкин «Рожь», В.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18" w:line="254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Д. Поленов «Золотая осень», И. И. Левитан «Осень» и др.;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Чтение наизусть стихотворений о родной природе (не менее 2);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Выбор книги по теме «Произведения о родной природе» с учётом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рекомендованного списка;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книгами: рассматривание, самостоятельное чтение, представление прочитанного произведения;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списка авторов, которые писали о природе (с помощью учителя);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32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567"/>
        <w:gridCol w:w="851"/>
        <w:gridCol w:w="141"/>
        <w:gridCol w:w="6736"/>
        <w:gridCol w:w="1226"/>
        <w:gridCol w:w="2438"/>
      </w:tblGrid>
      <w:tr w:rsidR="00651D3D" w:rsidRPr="002A44BD" w:rsidTr="0050691E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Устное народное творчество—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ма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лые фольклорные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жанры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19.04.2023 25.04.2023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чтении вслух (использовать слоговое плавное чтение с переходом на чтение словами без пропусков и перестановок букв и слогов), соблюдение норм произношения, расстановка ударений при выразительном чтении;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Анализ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потешек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считалок, загадок: поиск ключевых слов, помогающих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охарактеризовать жанр произведения и назвать его (не менее шести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произведений);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диалог: объяснение смысла пословиц, соотнесение их с содержанием произведения;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Разыгрывание в совместной деятельности небольших диалогов с учётом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поставленной цели (организация начала игры, веселить, потешать);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Драматизация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потешек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 «Вспомни и назови»: определение жанров прослушанных и прочитанных произведений: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загадка, сказка, рассказ, стихотворение;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685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братьях наших меньших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26.04.2023 03.05.2023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Слушание произведений о животных. Например, произведения Н. 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Сладкова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«Б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ез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слов», «На одном бревне», Ю. И. Коваля «Бабочка», Е. 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Чарушина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«Про Томку», А. Л.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«Страшная птица», «Вам не нужна сорока?»;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прослушанного произведения, ответы на вопросы о впечатлении от произведения;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Самостоятельное чтение произведений о животных, различение прозаического и стихотворного текстов. Например, Е. А. Благинина «Котёнок», «В лесу смешная птица», «Жук, жук, где твой дом?», Э. Ю.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Шим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«Жук на ниточке»,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Выводок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», «Цыплята», С. В. Михалков «Мой щенок», «Трезор», «Зяблик», И.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Токмакова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«Купите собаку», «Разговор синицы и дятла», И. А.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Мазнин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«Давайте дружить»;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по обсуждению прочитанного произведения: определение темы и главной мысли, осознание нравственно-этического содержания произведения (любовь и забота о братьях наших меньших, бережное отношение к природе); Работа с текстом: нахождение в тексте слов, характеризующих героя (внешность, поступки) в произведениях разных авторов (трёх-четырёх по выбору). Например, Н. И. Сладков «Лисица и Ёж», М. М. Пришвин «Ёж», Ю. Н.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Могутин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«Убежал», Б В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Заходер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«Ёжик», Е. 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Чарушин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«Томка», «Томка и корова», «Томкины сны»; Упражнение на восстановление последовательности событий в произведении: чтение по частям, придумывание заголовка к каждой части, составление плана (под руководством учителя).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Пересказ (устно) содержания произведения с соблюдением последовательности событий с опорой на ключевые слова.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с текстом произведения: характеристика героев.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Задание на сравнение художественного и научно-познавательного текстов: сходство и различия, цель создания, формулировка вопросов к фактическому содержанию текста. Обращение к справочной литературе для расширения своих знаний и получения дополнительной информации о животных.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Составление высказывания (не менее 3 предложений) о своём отношении к животным, природе, сочинение рассказа о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люби-мом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питомце (собаке, кошке) с использованием рисунков.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сравнение предложенных произведений по автору, теме, главной мысли, заполнение таблицы.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Проверка своей работы и оценка своей деятельности (по предложенным </w:t>
            </w:r>
            <w:proofErr w:type="gramEnd"/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критериям).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Фамилия автора Заголовок Жанр Тема Герои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Интерпретация произведения в творческой деятельности: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инсценирование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отдельных эпизодов, отрывков из произведений о животных.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выставки книг по изучаемой теме.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766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маме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08.05.2023 10.05.2023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прослушанного/прочитанного произведения, ответы на вопросы о впечатлении от произведения, понимание идеи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произведения: любовь к своей семье, родным, Родине — самое дорогое и важное чувство в жизни человека. Например, слушание и чтение произведений П. Н.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Воронько «Лучше нет родного края», М. Ю.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Есеновского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«Моя небольшая родина», Н. Н.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Бромлей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«Какое самое первое слово?», А. В. Митяева «За что я люблю маму»,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«Любили тебя без особых причин…», Г.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Виеру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«Сколько звёзд на ясном небе!», И. С. Соколова-Микитова «Радуга», С. Я.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Маршака «Радуга» (по выбору не менее одного автора);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поиск и анализ ключевых слов, определяющих главную мысль произведения, объяснение заголовка, поиск значения незнакомого слова с использованием словаря;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диалог: обсуждение значения выражений «Родина-мать», «Родина любимая — что мать родная», осознание нравственно-этических понятий, обогащение духовно-нравственного опыта учащихся: заботливое отношение к родным в семье, внимание и любовь к ним;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Выразительное чтение стихотворений с выделением ключевых слов, с соблюдением норм произношения;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Рассказ по предложенному плану о своём родном крае, городе, селе, о своих чувствах к месту; Задания на проверку знания названия страны, в которой мы живём, её столицы.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заполнение схемы, проверка и оценка своих результатов.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Чтение наизусть с соблюдением интонационного рисунка произведения (не менее 2 произведений по выбору).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Самостоятельное чтение книг, выбранных по теме «О Родине,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 семье» с учётом рекомендованного списка, представление (рассказ) о прочитанном произведении по предложенному алгоритму.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509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Фольклорные и авторские произведения о чудесах и фантазии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15.05.2023 18.05.2023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выделение ключевых слов, которые определяют необычность, сказочность событий произведения, нахождение созвучных слов (рифм), наблюдение за ритмом стихотворного текста, составление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интонационного рисунка с опорой на знаки препинания, объяснение значения слова с использованием словаря;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Беседа на тему «О каком чуде ты мечтаешь», передача своих впечатлений от прочитанного произведения в высказывании (не менее 3 предложений) или в рисунке;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Задание на сравнение произведений на одну тему разных авторов: прозаическое или стихотворное, жанр (рассказ, стихотворение, сказка, загадка, скороговорка,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стихотворений с опорой на интонационный рисунок; Задание на развитие творческого воображения: узнай зритель-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ные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образы, представленные в воображаемой ситуации (например, задание «Кто живёт в кляксах?», «Каких животных ты </w:t>
            </w:r>
            <w:proofErr w:type="gramEnd"/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видишь в проплывающих облаках?»).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Дифференцированная работа: определение фрагмента для устного словесного рисования, выделение слов, словосочетаний, отражающих содержание этого фрагмента.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355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Библиографическая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культура (работа с детской книгой)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22.05.2023 29.05.2023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Экскурсия в библиотеку, нахождение книги по определённой теме.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Участие в беседе: обсуждение важности чтения для развития и обучения, использование изученных понятий в диалоге.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Группировка книг по изученным разделам и темам;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Поиск необходимой информации в словарях и справочниках об авторах изученных произведений;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о своих любимых книгах по предложенному алгоритму;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Рекомендации по летнему чтению, оформление дневника читателя;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Промежуточная аттестация 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форме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проверки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техники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чтения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.;</w:t>
            </w:r>
            <w:proofErr w:type="gramEnd"/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43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Резервное время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2A44BD">
        <w:trPr>
          <w:trHeight w:hRule="exact" w:val="1461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392" w:type="dxa"/>
            <w:gridSpan w:val="5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after="314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w w:val="97"/>
          <w:sz w:val="24"/>
          <w:szCs w:val="24"/>
        </w:rPr>
        <w:t xml:space="preserve">ПОУРОЧНОЕ ПЛАНИРОВАНИЕ </w:t>
      </w: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567"/>
        <w:gridCol w:w="851"/>
        <w:gridCol w:w="664"/>
        <w:gridCol w:w="1764"/>
      </w:tblGrid>
      <w:tr w:rsidR="00651D3D" w:rsidRPr="002A44BD" w:rsidTr="0050691E">
        <w:trPr>
          <w:trHeight w:hRule="exact" w:val="482"/>
        </w:trPr>
        <w:tc>
          <w:tcPr>
            <w:tcW w:w="5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№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gramStart"/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/п</w:t>
            </w:r>
          </w:p>
        </w:tc>
        <w:tc>
          <w:tcPr>
            <w:tcW w:w="56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Тема урока</w:t>
            </w:r>
          </w:p>
        </w:tc>
        <w:tc>
          <w:tcPr>
            <w:tcW w:w="19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Количество часов</w:t>
            </w:r>
          </w:p>
        </w:tc>
        <w:tc>
          <w:tcPr>
            <w:tcW w:w="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Дата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изучения</w:t>
            </w:r>
          </w:p>
        </w:tc>
        <w:tc>
          <w:tcPr>
            <w:tcW w:w="17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Виды, формы контроля</w:t>
            </w:r>
          </w:p>
        </w:tc>
      </w:tr>
      <w:tr w:rsidR="00651D3D" w:rsidRPr="002A44BD" w:rsidTr="002A44BD">
        <w:trPr>
          <w:trHeight w:hRule="exact" w:val="931"/>
        </w:trPr>
        <w:tc>
          <w:tcPr>
            <w:tcW w:w="5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всего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контрольные работы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практические работы</w:t>
            </w:r>
          </w:p>
        </w:tc>
        <w:tc>
          <w:tcPr>
            <w:tcW w:w="6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Добукварный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период (14 ч)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«Азбука» — первая учебная книга. 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характера по серии 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8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Речь устная и письменная. Предложение. 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характера по серии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46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Слово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предложение. Составление небольших рассказов.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85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характера по серии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Ударение.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Звуки в окружающем мире и в речи.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Звуки в словах.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Слог-слияние.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Повторение. Слово 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[а],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А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[о],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о.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[и],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И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[ы], буква 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[у],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Букварный период (53 ч)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[н], [н’], буквы Н, 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  <w:bookmarkStart w:id="9" w:name="_GoBack"/>
      <w:bookmarkEnd w:id="9"/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[с], [с’],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С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с.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[к], [к’],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К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[т], [т’],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[т], [т’],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[л’], буквы Л, л.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[р’], буквы Р, р.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[в], [в’],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В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Е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[п’], буквы П,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Согласные звуки [з], [з’],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Согласные звуки [з], [з’],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[б], [б’],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Б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[б],  [б’],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Б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Сопоставление слогов и слов с буквами б и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[д], [д’],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Д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Согласные звуки [д], [д’],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Д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д. Сопоставление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слогов и слов с буквами д и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34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[г’], буквы Г, г.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71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], [г’],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 Г, г. Сопоставление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слогов и слов с буквами г и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согласный звук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согласный звук [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Буква ь – показатель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Буква ь – показатель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Твёрдый согласный звук [ш],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Ш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Твёрдый согласный звук [ш],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Ш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[ж],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Ж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ж.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[ж],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Ж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ж. Сопоставление звуков [ж] и [ш].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Ё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Ё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 [j’], буквы Й, 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Гласные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Ю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Гласные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Ю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67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390"/>
        <w:gridCol w:w="425"/>
        <w:gridCol w:w="709"/>
        <w:gridCol w:w="588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Твёрдый согласный звук [ц],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Ц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Твёрдый согласный звук [ц],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Ц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[э],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Э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[э], буквы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Э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глухой согласный звук [щ’].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Щ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глухой согласный звук [щ’].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Щ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и твёрдый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разделительные знаки.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64.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Русский алфавит.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35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right="86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Послебукварный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период (25 ч)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Как хорошо уметь читать.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Е.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Чарушин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 Как мальчик Женя научился говорить букву «р».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4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Одна у человека мать; одна и родина.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К. Ушинский. Наше Отечество.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Анализ содержания текста.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076A0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История славянской азбуки. </w:t>
            </w:r>
            <w:proofErr w:type="gram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осознанности и выразительности чтения на материале познавательного текста (В.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Крупин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Первоучители словенские.) </w:t>
            </w:r>
            <w:proofErr w:type="gramEnd"/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Крупин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 Первый букварь.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А.С. Пушкин. Сказки.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А.С. Пушкин. Сказки. Формирование навыка слогового чтения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Л.Н. Толстой «Рассказы для детей». Формирование навыка слогового чтения.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Л.Н. Толстой «Рассказы для детей». Нравственный смысл поступка.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К.И. Чуковский «Телефон».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К.И. Чуковский. «Путаница», «Небылица».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В.В. Бианки «Первая охота».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С.Я. Маршак «Угомон», «Дважды два».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82-83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М.М. Пришвин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«Предмайское утро».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84-85.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Стихи и рассказы русских поэтов и писателей: С.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7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Маршак, А.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В. Осеева.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Весёлые стихи Б.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Заходера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«Песенк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а-</w:t>
            </w:r>
            <w:proofErr w:type="gram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Н. Н.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Бромлей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«Какое самое первое слово?»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Проект «Живая 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Прощание с Азбукой.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33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90-91.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Закрепление по теме «Стихи и рассказы русских поэтов и писателей»  А. В. Митяева «За что я люблю маму»,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«Любили тебя без особых причин…», Г.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Виеру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«Сколько звёзд на ясном небе!»,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0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Вводный урок (1 ч) Знакомство с учебником «Литературное чтение».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9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Жили – были – 7 ч.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Стихотворения 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ДанькоВ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«Загадочные буквы».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5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И.Токмаков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«Аля,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Кляксич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и буква А».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Стихотворения С. Чёрного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5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96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Чёрный</w:t>
            </w:r>
            <w:proofErr w:type="spellEnd"/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«Живая азбука»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Ф.Кривин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«Почему «А» поёт, а «Б» нет»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</w:tr>
      <w:tr w:rsidR="00651D3D" w:rsidRPr="002A44BD" w:rsidTr="0050691E">
        <w:trPr>
          <w:trHeight w:hRule="exact" w:val="16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Г.Сапгир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«Про медведя»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М.Бородицкая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«Разговор с пчелой»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И.Гамазкова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как кричит?»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«Автобус номер двадцать шесть»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right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Урок обобщения по разделу «Жили-были буквы»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Сказки, загадки, небылицы -  7 ч </w:t>
            </w: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Е.Чарушин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«Теремок»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Сказка "Рукавичка"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Загадки. Песенки.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Потешки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 Небылицы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8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Рифмы Матушки Гусыни. Стишки и песенки из книги «Рифмы Матушки гусыни»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А.С.Пушкин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«Сказка о царе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Салтане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…»(отрывок)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Русская народная сказка «Петух и собака»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3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 Повторение и обобщение по теме «Сказки, загадки, небылицы»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Апрель, апрель, звенит капель -6 ч.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А.Майков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«Ласточка примчалась…», «Весна»,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А.Плещеев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«Сельская песенка»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109.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Т. Белозёров «Подснежники»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«Апрель»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Стихи – загадки писателей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И.Токмаковой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Л.Ульяницкой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Л.Яхнина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Е Трутневой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Стихотворения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В.Берестова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Произведения из старинных книг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112.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апрель</w:t>
            </w:r>
            <w:proofErr w:type="gram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,а</w:t>
            </w:r>
            <w:proofErr w:type="gram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прель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 Звенит капель…»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113.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 в шутку и всерьёз -7 ч.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«Мы играли в                               хохотушки».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Я.Тайц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«Волк»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Г.Кружков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«РРРЫ»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1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Н.Артюхова</w:t>
            </w:r>
            <w:proofErr w:type="spellEnd"/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«Саша-дразнилка»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К.Чуковский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Федотка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О.Дриз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«Привет»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О.Григорьев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«Стук»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Проект;</w:t>
            </w:r>
          </w:p>
        </w:tc>
      </w:tr>
      <w:tr w:rsidR="00651D3D" w:rsidRPr="002A44BD" w:rsidTr="0050691E">
        <w:trPr>
          <w:trHeight w:hRule="exact" w:val="8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«Разговор Лютика и Жучка»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И.Пивоварова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Кулинаки-пулинаки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117.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К.Чуковский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«Телефон»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«И в шутку и всерьёз»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 и мои друзья – 6 ч.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Ю.Ермолаев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«Лучший друг»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Е.Благинина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«Подарок»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В.Орлов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первый?»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«Бараны»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«Совет»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«Хороший день»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Я.Аким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«Моя родня»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М.Пляцковскому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«Сердитый дог Буль»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Ю.Энтин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«Про дружбу»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Из старинных книг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Д.Тихомирова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«Мальчик и лягушки», «Находка».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по теме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«Я и мои друзья»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124. 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Комплексная (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метапредметная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) работа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Комплексная (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метапредметная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) работа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212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 братьях наших меньших – 6 ч.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«Трезор»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любит собак…»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В.Осеева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«Собака яростно лаяла»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«Купите собаку»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Пляцковский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«Цап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Царыпыч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Г.Сапгир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«Кошка»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6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В.Лунин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«Никого не обижай»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«Важный совет»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2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Берестов «Лягушата»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Д.Хармс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«Храбрый ёж»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Н.Сладков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«Лисица и ёж»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С.Аксаков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«Гнездо»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«О братьях наших меньших»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Оценка достижений.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Промежуточная аттестация.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152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Проверка  техники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чтения;</w:t>
            </w:r>
          </w:p>
        </w:tc>
      </w:tr>
      <w:tr w:rsidR="00651D3D" w:rsidRPr="002A44BD" w:rsidTr="0050691E">
        <w:trPr>
          <w:trHeight w:hRule="exact" w:val="792"/>
        </w:trPr>
        <w:tc>
          <w:tcPr>
            <w:tcW w:w="62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1440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УЧЕБНО-МЕТОДИЧЕСКОЕ ОБЕСПЕЧЕНИЕ ОБРАЗОВАТЕЛЬНОГО ПРОЦЕССА </w:t>
      </w:r>
    </w:p>
    <w:p w:rsidR="00651D3D" w:rsidRPr="002A44B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076A0E" w:rsidRPr="002A44BD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 Литературное чтение. Учебник. 1 класс. В 2 ч. Ч.1/ (сост. Л.Ф. Климанова; В.Г. Горецкий; Л.А. Виноградская); М.: Просвещение;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г.; </w:t>
      </w:r>
      <w:r w:rsidRPr="002A44BD">
        <w:rPr>
          <w:rFonts w:ascii="Times New Roman" w:hAnsi="Times New Roman" w:cs="Times New Roman"/>
          <w:sz w:val="24"/>
          <w:szCs w:val="24"/>
        </w:rPr>
        <w:br/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Литературное чтение. Учебник. 1 класс. В 2 ч. Ч.2/ (сост. Л.Ф. Климанова; В.Г. Горецкий; Л.А. Виноградская); М.: Просвещение;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г.; </w:t>
      </w:r>
      <w:r w:rsidRPr="002A44BD">
        <w:rPr>
          <w:rFonts w:ascii="Times New Roman" w:hAnsi="Times New Roman" w:cs="Times New Roman"/>
          <w:sz w:val="24"/>
          <w:szCs w:val="24"/>
        </w:rPr>
        <w:br/>
      </w:r>
    </w:p>
    <w:p w:rsidR="00651D3D" w:rsidRPr="002A44BD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651D3D" w:rsidRPr="002A44BD" w:rsidRDefault="00651D3D" w:rsidP="00651D3D">
      <w:pPr>
        <w:autoSpaceDE w:val="0"/>
        <w:autoSpaceDN w:val="0"/>
        <w:spacing w:before="166" w:line="262" w:lineRule="auto"/>
        <w:ind w:right="576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 Литературное чтение. Учебник. 1 класс. В 2 ч. Ч.1/ (сост. Л.Ф. Климанова, В.Г. Горецкий, Л.А. Виноградская),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70" w:line="262" w:lineRule="auto"/>
        <w:ind w:right="576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Литературное чтение. Учебник. 1 класс. В 2 ч. Ч.2/ (сост. Л.Ф. Климанова, В.Г. Горецкий, Л.А. Виноградская),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70" w:line="262" w:lineRule="auto"/>
        <w:ind w:right="144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4. Климанова Л.Ф. Уроки литературного чтения. Поурочные разработки. 1 класс. /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262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http://www.school.edu.ru/</w:t>
      </w: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МАТЕРИАЛЬНО-ТЕХНИЧЕСКОЕ ОБЕСПЕЧЕНИЕ ОБРАЗОВАТЕЛЬНОГО ПРОЦЕССА</w:t>
      </w:r>
    </w:p>
    <w:p w:rsidR="00651D3D" w:rsidRPr="002A44B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УЧЕБНОЕ ОБОРУДОВАНИЕ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1.Классная доска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Компьютер</w:t>
      </w:r>
    </w:p>
    <w:p w:rsidR="00651D3D" w:rsidRPr="002A44BD" w:rsidRDefault="00651D3D" w:rsidP="00651D3D">
      <w:pPr>
        <w:autoSpaceDE w:val="0"/>
        <w:autoSpaceDN w:val="0"/>
        <w:spacing w:before="262" w:line="262" w:lineRule="auto"/>
        <w:ind w:right="720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ОБОРУДОВАНИЕ ДЛЯ ПРОВЕДЕНИЯ ЛАБОРАТОРНЫХ, ПРАКТИЧЕСКИХ РАБОТ, ДЕМОНСТРАЦИЙ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1.Классная доска</w:t>
      </w:r>
    </w:p>
    <w:p w:rsidR="00651D3D" w:rsidRPr="002A44BD" w:rsidRDefault="00651D3D" w:rsidP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Компьютер</w:t>
      </w:r>
    </w:p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bookmarkEnd w:id="8"/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sectPr w:rsidR="00651D3D" w:rsidRPr="002A44BD" w:rsidSect="00651D3D">
      <w:pgSz w:w="11900" w:h="16840"/>
      <w:pgMar w:top="570" w:right="677" w:bottom="941" w:left="67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C3C7329E-0AB8-464B-B740-FD66065E3D53}"/>
    <w:embedBold r:id="rId2" w:fontKey="{CFAEE990-AFC3-4615-9F75-B6ACDEBF54E1}"/>
    <w:embedItalic r:id="rId3" w:fontKey="{90245DBD-AD8A-46CC-A1E1-1BB107351AFD}"/>
    <w:embedBoldItalic r:id="rId4" w:fontKey="{AF34B369-3703-4ABA-92B6-5F910F57AD08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7A7D0507-5313-4531-9DD1-C60011FA9D46}"/>
    <w:embedBold r:id="rId6" w:fontKey="{424F673F-AEBE-45D4-BB7F-22D97BB9369E}"/>
    <w:embedItalic r:id="rId7" w:fontKey="{DC3D5C9F-E882-43A2-B54E-369F831AD3E2}"/>
    <w:embedBoldItalic r:id="rId8" w:fontKey="{FC714C03-5B96-48B5-A491-70B539DA29EF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9" w:fontKey="{1455D9FF-9F4F-440F-8490-115EA19F5D5C}"/>
  </w:font>
  <w:font w:name="GRSMJ+TimesNewRomanPSMT">
    <w:charset w:val="01"/>
    <w:family w:val="auto"/>
    <w:pitch w:val="variable"/>
    <w:sig w:usb0="00007A87" w:usb1="80000000" w:usb2="00000008" w:usb3="00000000" w:csb0="400001FF" w:csb1="FFFF0000"/>
    <w:embedBold r:id="rId10" w:fontKey="{6AB6B268-6D30-4DA2-912B-9CEEB119B2B6}"/>
  </w:font>
  <w:font w:name="MYPJU+TimesNewRomanPSMT">
    <w:charset w:val="01"/>
    <w:family w:val="auto"/>
    <w:pitch w:val="variable"/>
    <w:sig w:usb0="E0002AFF" w:usb1="C0007841" w:usb2="00000009" w:usb3="00000000" w:csb0="400001FF" w:csb1="FFFF0000"/>
    <w:embedRegular r:id="rId11" w:fontKey="{F89ED5F0-0AFD-4094-B2A0-51F779711727}"/>
  </w:font>
  <w:font w:name="GDYMA+TimesNewRomanPSMT">
    <w:charset w:val="01"/>
    <w:family w:val="auto"/>
    <w:pitch w:val="variable"/>
    <w:sig w:usb0="00000A87" w:usb1="00000000" w:usb2="00000000" w:usb3="00000000" w:csb0="400001BF" w:csb1="DFF70000"/>
    <w:embedItalic r:id="rId12" w:fontKey="{35C8E220-68FF-4D8A-B1A9-37BD7DC1FFD4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B481FBB"/>
    <w:multiLevelType w:val="hybridMultilevel"/>
    <w:tmpl w:val="19400C44"/>
    <w:lvl w:ilvl="0" w:tplc="F5CAE60A">
      <w:start w:val="1"/>
      <w:numFmt w:val="decimal"/>
      <w:lvlText w:val="%1)"/>
      <w:lvlJc w:val="left"/>
      <w:pPr>
        <w:ind w:left="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962C8E">
      <w:start w:val="1"/>
      <w:numFmt w:val="lowerLetter"/>
      <w:lvlText w:val="%2"/>
      <w:lvlJc w:val="left"/>
      <w:pPr>
        <w:ind w:left="1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E2C1158">
      <w:start w:val="1"/>
      <w:numFmt w:val="lowerRoman"/>
      <w:lvlText w:val="%3"/>
      <w:lvlJc w:val="left"/>
      <w:pPr>
        <w:ind w:left="2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58C1DCE">
      <w:start w:val="1"/>
      <w:numFmt w:val="decimal"/>
      <w:lvlText w:val="%4"/>
      <w:lvlJc w:val="left"/>
      <w:pPr>
        <w:ind w:left="3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89E1750">
      <w:start w:val="1"/>
      <w:numFmt w:val="lowerLetter"/>
      <w:lvlText w:val="%5"/>
      <w:lvlJc w:val="left"/>
      <w:pPr>
        <w:ind w:left="3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32414D8">
      <w:start w:val="1"/>
      <w:numFmt w:val="lowerRoman"/>
      <w:lvlText w:val="%6"/>
      <w:lvlJc w:val="left"/>
      <w:pPr>
        <w:ind w:left="4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FACB14">
      <w:start w:val="1"/>
      <w:numFmt w:val="decimal"/>
      <w:lvlText w:val="%7"/>
      <w:lvlJc w:val="left"/>
      <w:pPr>
        <w:ind w:left="54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9C6592A">
      <w:start w:val="1"/>
      <w:numFmt w:val="lowerLetter"/>
      <w:lvlText w:val="%8"/>
      <w:lvlJc w:val="left"/>
      <w:pPr>
        <w:ind w:left="6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118423E">
      <w:start w:val="1"/>
      <w:numFmt w:val="lowerRoman"/>
      <w:lvlText w:val="%9"/>
      <w:lvlJc w:val="left"/>
      <w:pPr>
        <w:ind w:left="6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7B3446"/>
    <w:rsid w:val="00076A0E"/>
    <w:rsid w:val="002A44BD"/>
    <w:rsid w:val="00651D3D"/>
    <w:rsid w:val="007B3446"/>
    <w:rsid w:val="00A15A80"/>
    <w:rsid w:val="00A45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651D3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651D3D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651D3D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651D3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651D3D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651D3D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651D3D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651D3D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651D3D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651D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651D3D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651D3D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651D3D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651D3D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651D3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651D3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651D3D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651D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651D3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651D3D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651D3D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651D3D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651D3D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651D3D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651D3D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651D3D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651D3D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651D3D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651D3D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651D3D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651D3D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651D3D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651D3D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651D3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651D3D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651D3D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651D3D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paragraph" w:styleId="af5">
    <w:name w:val="caption"/>
    <w:basedOn w:val="a1"/>
    <w:next w:val="a1"/>
    <w:uiPriority w:val="35"/>
    <w:semiHidden/>
    <w:unhideWhenUsed/>
    <w:qFormat/>
    <w:rsid w:val="00651D3D"/>
    <w:pPr>
      <w:spacing w:after="200" w:line="240" w:lineRule="auto"/>
    </w:pPr>
    <w:rPr>
      <w:rFonts w:asciiTheme="minorHAnsi" w:eastAsiaTheme="minorEastAsia" w:hAnsiTheme="minorHAnsi" w:cstheme="minorBidi"/>
      <w:b/>
      <w:bCs/>
      <w:color w:val="4F81BD" w:themeColor="accent1"/>
      <w:sz w:val="18"/>
      <w:szCs w:val="18"/>
      <w:lang w:val="en-US" w:eastAsia="en-US"/>
    </w:rPr>
  </w:style>
  <w:style w:type="character" w:styleId="af6">
    <w:name w:val="Strong"/>
    <w:basedOn w:val="a2"/>
    <w:uiPriority w:val="22"/>
    <w:qFormat/>
    <w:rsid w:val="00651D3D"/>
    <w:rPr>
      <w:b/>
      <w:bCs/>
    </w:rPr>
  </w:style>
  <w:style w:type="character" w:styleId="af7">
    <w:name w:val="Emphasis"/>
    <w:basedOn w:val="a2"/>
    <w:uiPriority w:val="20"/>
    <w:qFormat/>
    <w:rsid w:val="00651D3D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651D3D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9">
    <w:name w:val="Выделенная цитата Знак"/>
    <w:basedOn w:val="a2"/>
    <w:link w:val="af8"/>
    <w:uiPriority w:val="30"/>
    <w:rsid w:val="00651D3D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a">
    <w:name w:val="Subtle Emphasis"/>
    <w:basedOn w:val="a2"/>
    <w:uiPriority w:val="19"/>
    <w:qFormat/>
    <w:rsid w:val="00651D3D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651D3D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651D3D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651D3D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651D3D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651D3D"/>
    <w:pPr>
      <w:outlineLvl w:val="9"/>
    </w:pPr>
  </w:style>
  <w:style w:type="table" w:styleId="aff0">
    <w:name w:val="Table Grid"/>
    <w:basedOn w:val="a3"/>
    <w:uiPriority w:val="5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 w:themeShade="BF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65F91" w:themeColor="accent1" w:themeShade="BF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943634" w:themeColor="accent2" w:themeShade="BF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76923C" w:themeColor="accent3" w:themeShade="BF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5F497A" w:themeColor="accent4" w:themeShade="BF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1849B" w:themeColor="accent5" w:themeShade="BF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E36C0A" w:themeColor="accent6" w:themeShade="BF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076A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076A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651D3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651D3D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651D3D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651D3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651D3D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651D3D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651D3D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651D3D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651D3D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651D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651D3D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651D3D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651D3D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651D3D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651D3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651D3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651D3D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651D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651D3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651D3D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651D3D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651D3D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651D3D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651D3D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651D3D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651D3D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651D3D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651D3D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651D3D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651D3D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651D3D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651D3D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651D3D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651D3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651D3D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651D3D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651D3D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paragraph" w:styleId="af5">
    <w:name w:val="caption"/>
    <w:basedOn w:val="a1"/>
    <w:next w:val="a1"/>
    <w:uiPriority w:val="35"/>
    <w:semiHidden/>
    <w:unhideWhenUsed/>
    <w:qFormat/>
    <w:rsid w:val="00651D3D"/>
    <w:pPr>
      <w:spacing w:after="200" w:line="240" w:lineRule="auto"/>
    </w:pPr>
    <w:rPr>
      <w:rFonts w:asciiTheme="minorHAnsi" w:eastAsiaTheme="minorEastAsia" w:hAnsiTheme="minorHAnsi" w:cstheme="minorBidi"/>
      <w:b/>
      <w:bCs/>
      <w:color w:val="4F81BD" w:themeColor="accent1"/>
      <w:sz w:val="18"/>
      <w:szCs w:val="18"/>
      <w:lang w:val="en-US" w:eastAsia="en-US"/>
    </w:rPr>
  </w:style>
  <w:style w:type="character" w:styleId="af6">
    <w:name w:val="Strong"/>
    <w:basedOn w:val="a2"/>
    <w:uiPriority w:val="22"/>
    <w:qFormat/>
    <w:rsid w:val="00651D3D"/>
    <w:rPr>
      <w:b/>
      <w:bCs/>
    </w:rPr>
  </w:style>
  <w:style w:type="character" w:styleId="af7">
    <w:name w:val="Emphasis"/>
    <w:basedOn w:val="a2"/>
    <w:uiPriority w:val="20"/>
    <w:qFormat/>
    <w:rsid w:val="00651D3D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651D3D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9">
    <w:name w:val="Выделенная цитата Знак"/>
    <w:basedOn w:val="a2"/>
    <w:link w:val="af8"/>
    <w:uiPriority w:val="30"/>
    <w:rsid w:val="00651D3D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a">
    <w:name w:val="Subtle Emphasis"/>
    <w:basedOn w:val="a2"/>
    <w:uiPriority w:val="19"/>
    <w:qFormat/>
    <w:rsid w:val="00651D3D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651D3D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651D3D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651D3D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651D3D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651D3D"/>
    <w:pPr>
      <w:outlineLvl w:val="9"/>
    </w:pPr>
  </w:style>
  <w:style w:type="table" w:styleId="aff0">
    <w:name w:val="Table Grid"/>
    <w:basedOn w:val="a3"/>
    <w:uiPriority w:val="5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 w:themeShade="BF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65F91" w:themeColor="accent1" w:themeShade="BF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943634" w:themeColor="accent2" w:themeShade="BF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76923C" w:themeColor="accent3" w:themeShade="BF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5F497A" w:themeColor="accent4" w:themeShade="BF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1849B" w:themeColor="accent5" w:themeShade="BF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E36C0A" w:themeColor="accent6" w:themeShade="BF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076A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076A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25</Pages>
  <Words>7113</Words>
  <Characters>40550</Characters>
  <Application>Microsoft Office Word</Application>
  <DocSecurity>0</DocSecurity>
  <Lines>337</Lines>
  <Paragraphs>95</Paragraphs>
  <ScaleCrop>false</ScaleCrop>
  <Company>SPecialiST RePack</Company>
  <LinksUpToDate>false</LinksUpToDate>
  <CharactersWithSpaces>47568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Настя</cp:lastModifiedBy>
  <cp:revision>6</cp:revision>
  <dcterms:created xsi:type="dcterms:W3CDTF">2022-09-04T11:31:00Z</dcterms:created>
  <dcterms:modified xsi:type="dcterms:W3CDTF">2022-09-08T15:52:00Z</dcterms:modified>
</cp:coreProperties>
</file>