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73D" w:rsidRDefault="001D5A4A" w:rsidP="0091573D">
      <w:pPr>
        <w:pStyle w:val="Default"/>
        <w:ind w:firstLine="708"/>
        <w:jc w:val="center"/>
        <w:rPr>
          <w:b/>
          <w:color w:val="auto"/>
          <w:sz w:val="28"/>
          <w:szCs w:val="28"/>
        </w:rPr>
      </w:pPr>
      <w:r w:rsidRPr="00FE2928">
        <w:rPr>
          <w:b/>
          <w:color w:val="auto"/>
          <w:sz w:val="28"/>
          <w:szCs w:val="28"/>
        </w:rPr>
        <w:t>Дистанционный окружной конкурс</w:t>
      </w:r>
    </w:p>
    <w:p w:rsidR="00AB52B9" w:rsidRPr="00FE2928" w:rsidRDefault="0091573D" w:rsidP="0091573D">
      <w:pPr>
        <w:pStyle w:val="Default"/>
        <w:ind w:firstLine="708"/>
        <w:jc w:val="center"/>
        <w:rPr>
          <w:b/>
          <w:color w:val="auto"/>
          <w:sz w:val="28"/>
          <w:szCs w:val="28"/>
        </w:rPr>
      </w:pPr>
      <w:r w:rsidRPr="0091573D">
        <w:rPr>
          <w:rFonts w:eastAsia="Times New Roman"/>
          <w:b/>
          <w:color w:val="auto"/>
          <w:sz w:val="28"/>
          <w:szCs w:val="28"/>
        </w:rPr>
        <w:t xml:space="preserve">педагогического мастерства </w:t>
      </w:r>
      <w:r w:rsidR="001D5A4A" w:rsidRPr="00FE2928">
        <w:rPr>
          <w:b/>
          <w:color w:val="auto"/>
          <w:sz w:val="28"/>
          <w:szCs w:val="28"/>
        </w:rPr>
        <w:t>«</w:t>
      </w:r>
      <w:r w:rsidR="00E3020C" w:rsidRPr="00FE2928">
        <w:rPr>
          <w:b/>
          <w:color w:val="auto"/>
          <w:sz w:val="28"/>
          <w:szCs w:val="28"/>
        </w:rPr>
        <w:t>Педагогическая копилка»</w:t>
      </w:r>
    </w:p>
    <w:p w:rsidR="00E3020C" w:rsidRPr="00C27765" w:rsidRDefault="00E3020C" w:rsidP="0091573D">
      <w:pPr>
        <w:pStyle w:val="Default"/>
        <w:ind w:firstLine="708"/>
        <w:jc w:val="center"/>
        <w:rPr>
          <w:b/>
          <w:color w:val="auto"/>
          <w:sz w:val="28"/>
          <w:szCs w:val="28"/>
        </w:rPr>
      </w:pPr>
      <w:r w:rsidRPr="00FE2928">
        <w:rPr>
          <w:b/>
          <w:color w:val="auto"/>
          <w:sz w:val="28"/>
          <w:szCs w:val="28"/>
        </w:rPr>
        <w:t>для педагогов</w:t>
      </w:r>
      <w:r w:rsidRPr="00FE2928">
        <w:rPr>
          <w:b/>
          <w:color w:val="444444"/>
          <w:sz w:val="28"/>
          <w:szCs w:val="28"/>
        </w:rPr>
        <w:t xml:space="preserve"> </w:t>
      </w:r>
      <w:r w:rsidRPr="00C27765">
        <w:rPr>
          <w:b/>
          <w:color w:val="auto"/>
          <w:sz w:val="28"/>
          <w:szCs w:val="28"/>
        </w:rPr>
        <w:t>Северо-Западного образовательного округа</w:t>
      </w:r>
    </w:p>
    <w:p w:rsidR="001D5A4A" w:rsidRPr="00C27765" w:rsidRDefault="001D5A4A" w:rsidP="00FE2928">
      <w:pPr>
        <w:pStyle w:val="Default"/>
        <w:ind w:firstLine="708"/>
        <w:jc w:val="both"/>
        <w:rPr>
          <w:b/>
          <w:color w:val="auto"/>
          <w:sz w:val="28"/>
          <w:szCs w:val="28"/>
        </w:rPr>
      </w:pPr>
    </w:p>
    <w:p w:rsidR="001D5A4A" w:rsidRPr="00FE2928" w:rsidRDefault="001D5A4A" w:rsidP="00FE292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860F6" w:rsidRPr="00FE2928" w:rsidRDefault="001D5A4A" w:rsidP="00FE29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2928">
        <w:rPr>
          <w:rFonts w:ascii="Times New Roman" w:hAnsi="Times New Roman" w:cs="Times New Roman"/>
          <w:sz w:val="28"/>
          <w:szCs w:val="28"/>
        </w:rPr>
        <w:t xml:space="preserve">В </w:t>
      </w:r>
      <w:r w:rsidR="00A860F6" w:rsidRPr="00FE2928">
        <w:rPr>
          <w:rFonts w:ascii="Times New Roman" w:hAnsi="Times New Roman" w:cs="Times New Roman"/>
          <w:sz w:val="28"/>
          <w:szCs w:val="28"/>
        </w:rPr>
        <w:t>марте</w:t>
      </w:r>
      <w:r w:rsidR="0091573D">
        <w:rPr>
          <w:rFonts w:ascii="Times New Roman" w:hAnsi="Times New Roman" w:cs="Times New Roman"/>
          <w:sz w:val="28"/>
          <w:szCs w:val="28"/>
        </w:rPr>
        <w:t xml:space="preserve"> - апреле</w:t>
      </w:r>
      <w:r w:rsidR="00E3020C" w:rsidRPr="00FE2928">
        <w:rPr>
          <w:rFonts w:ascii="Times New Roman" w:hAnsi="Times New Roman" w:cs="Times New Roman"/>
          <w:sz w:val="28"/>
          <w:szCs w:val="28"/>
        </w:rPr>
        <w:t xml:space="preserve"> 202</w:t>
      </w:r>
      <w:r w:rsidR="0091573D">
        <w:rPr>
          <w:rFonts w:ascii="Times New Roman" w:hAnsi="Times New Roman" w:cs="Times New Roman"/>
          <w:sz w:val="28"/>
          <w:szCs w:val="28"/>
        </w:rPr>
        <w:t>2</w:t>
      </w:r>
      <w:r w:rsidR="00E3020C" w:rsidRPr="00FE2928">
        <w:rPr>
          <w:rFonts w:ascii="Times New Roman" w:hAnsi="Times New Roman" w:cs="Times New Roman"/>
          <w:sz w:val="28"/>
          <w:szCs w:val="28"/>
        </w:rPr>
        <w:t xml:space="preserve"> года</w:t>
      </w:r>
      <w:r w:rsidR="00A860F6" w:rsidRPr="00FE2928">
        <w:rPr>
          <w:rFonts w:ascii="Times New Roman" w:hAnsi="Times New Roman" w:cs="Times New Roman"/>
          <w:sz w:val="28"/>
          <w:szCs w:val="28"/>
        </w:rPr>
        <w:t xml:space="preserve"> в Северо-Западном образовательном округе прошел дистанционный окружной конкурс</w:t>
      </w:r>
      <w:r w:rsidR="0091573D" w:rsidRPr="0091573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1573D" w:rsidRPr="0091573D">
        <w:rPr>
          <w:rFonts w:ascii="Times New Roman" w:eastAsia="Times New Roman" w:hAnsi="Times New Roman" w:cs="Times New Roman"/>
          <w:sz w:val="28"/>
          <w:szCs w:val="28"/>
        </w:rPr>
        <w:t>педагогического мастерства</w:t>
      </w:r>
      <w:r w:rsidR="00A860F6" w:rsidRPr="00FE2928">
        <w:rPr>
          <w:rFonts w:ascii="Times New Roman" w:hAnsi="Times New Roman" w:cs="Times New Roman"/>
          <w:sz w:val="28"/>
          <w:szCs w:val="28"/>
        </w:rPr>
        <w:t xml:space="preserve"> «Педагогическая копилка». </w:t>
      </w:r>
    </w:p>
    <w:p w:rsidR="00A860F6" w:rsidRDefault="00A860F6" w:rsidP="00FE2928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FE2928">
        <w:rPr>
          <w:color w:val="auto"/>
          <w:sz w:val="28"/>
          <w:szCs w:val="28"/>
        </w:rPr>
        <w:t xml:space="preserve">Инициатором </w:t>
      </w:r>
      <w:r w:rsidR="00961C78">
        <w:rPr>
          <w:color w:val="auto"/>
          <w:sz w:val="28"/>
          <w:szCs w:val="28"/>
        </w:rPr>
        <w:t xml:space="preserve">и организатором </w:t>
      </w:r>
      <w:r w:rsidRPr="00FE2928">
        <w:rPr>
          <w:color w:val="auto"/>
          <w:sz w:val="28"/>
          <w:szCs w:val="28"/>
        </w:rPr>
        <w:t>конкурса выступила</w:t>
      </w:r>
      <w:r w:rsidR="001D5A4A" w:rsidRPr="00FE2928">
        <w:rPr>
          <w:color w:val="auto"/>
          <w:sz w:val="28"/>
          <w:szCs w:val="28"/>
        </w:rPr>
        <w:t xml:space="preserve"> опорн</w:t>
      </w:r>
      <w:r w:rsidRPr="00FE2928">
        <w:rPr>
          <w:color w:val="auto"/>
          <w:sz w:val="28"/>
          <w:szCs w:val="28"/>
        </w:rPr>
        <w:t xml:space="preserve">ая </w:t>
      </w:r>
      <w:r w:rsidR="001D5A4A" w:rsidRPr="00FE2928">
        <w:rPr>
          <w:color w:val="auto"/>
          <w:sz w:val="28"/>
          <w:szCs w:val="28"/>
        </w:rPr>
        <w:t>школ</w:t>
      </w:r>
      <w:r w:rsidRPr="00FE2928">
        <w:rPr>
          <w:color w:val="auto"/>
          <w:sz w:val="28"/>
          <w:szCs w:val="28"/>
        </w:rPr>
        <w:t xml:space="preserve">а </w:t>
      </w:r>
      <w:proofErr w:type="spellStart"/>
      <w:r w:rsidRPr="00FE2928">
        <w:rPr>
          <w:color w:val="auto"/>
          <w:sz w:val="28"/>
          <w:szCs w:val="28"/>
        </w:rPr>
        <w:t>Подосиновского</w:t>
      </w:r>
      <w:proofErr w:type="spellEnd"/>
      <w:r w:rsidRPr="00FE2928">
        <w:rPr>
          <w:color w:val="auto"/>
          <w:sz w:val="28"/>
          <w:szCs w:val="28"/>
        </w:rPr>
        <w:t xml:space="preserve"> образовательного кластера - </w:t>
      </w:r>
      <w:r w:rsidR="001D5A4A" w:rsidRPr="00FE2928">
        <w:rPr>
          <w:color w:val="auto"/>
          <w:sz w:val="28"/>
          <w:szCs w:val="28"/>
        </w:rPr>
        <w:t xml:space="preserve">КОГОБУ СШ </w:t>
      </w:r>
      <w:proofErr w:type="spellStart"/>
      <w:r w:rsidR="001D5A4A" w:rsidRPr="00FE2928">
        <w:rPr>
          <w:color w:val="auto"/>
          <w:sz w:val="28"/>
          <w:szCs w:val="28"/>
        </w:rPr>
        <w:t>пгт</w:t>
      </w:r>
      <w:proofErr w:type="spellEnd"/>
      <w:r w:rsidR="001D5A4A" w:rsidRPr="00FE2928">
        <w:rPr>
          <w:color w:val="auto"/>
          <w:sz w:val="28"/>
          <w:szCs w:val="28"/>
        </w:rPr>
        <w:t xml:space="preserve"> Подосиновец</w:t>
      </w:r>
      <w:r w:rsidRPr="00FE2928">
        <w:rPr>
          <w:color w:val="auto"/>
          <w:sz w:val="28"/>
          <w:szCs w:val="28"/>
        </w:rPr>
        <w:t>.</w:t>
      </w:r>
      <w:r w:rsidR="001D5A4A" w:rsidRPr="00FE2928">
        <w:rPr>
          <w:color w:val="auto"/>
          <w:sz w:val="28"/>
          <w:szCs w:val="28"/>
        </w:rPr>
        <w:t xml:space="preserve"> </w:t>
      </w:r>
      <w:r w:rsidR="002F3A83">
        <w:rPr>
          <w:color w:val="auto"/>
          <w:sz w:val="28"/>
          <w:szCs w:val="28"/>
        </w:rPr>
        <w:t xml:space="preserve">Участниками конкурса стали </w:t>
      </w:r>
      <w:proofErr w:type="gramStart"/>
      <w:r w:rsidRPr="00FE2928">
        <w:rPr>
          <w:sz w:val="28"/>
          <w:szCs w:val="28"/>
        </w:rPr>
        <w:t>педагогические  и</w:t>
      </w:r>
      <w:proofErr w:type="gramEnd"/>
      <w:r w:rsidRPr="00FE2928">
        <w:rPr>
          <w:sz w:val="28"/>
          <w:szCs w:val="28"/>
        </w:rPr>
        <w:t xml:space="preserve"> руководящие работники образовательных организаций </w:t>
      </w:r>
      <w:proofErr w:type="spellStart"/>
      <w:r w:rsidR="007E7E5F" w:rsidRPr="00C27765">
        <w:rPr>
          <w:color w:val="auto"/>
          <w:sz w:val="28"/>
          <w:szCs w:val="28"/>
        </w:rPr>
        <w:t>Подосиновского</w:t>
      </w:r>
      <w:proofErr w:type="spellEnd"/>
      <w:r w:rsidR="007E7E5F" w:rsidRPr="00C27765">
        <w:rPr>
          <w:color w:val="auto"/>
          <w:sz w:val="28"/>
          <w:szCs w:val="28"/>
        </w:rPr>
        <w:t xml:space="preserve">, </w:t>
      </w:r>
      <w:proofErr w:type="spellStart"/>
      <w:r w:rsidR="007E7E5F" w:rsidRPr="00C27765">
        <w:rPr>
          <w:color w:val="auto"/>
          <w:sz w:val="28"/>
          <w:szCs w:val="28"/>
        </w:rPr>
        <w:t>Юрьянского</w:t>
      </w:r>
      <w:proofErr w:type="spellEnd"/>
      <w:r w:rsidR="007E7E5F" w:rsidRPr="00C27765">
        <w:rPr>
          <w:color w:val="auto"/>
          <w:sz w:val="28"/>
          <w:szCs w:val="28"/>
        </w:rPr>
        <w:t xml:space="preserve">, </w:t>
      </w:r>
      <w:proofErr w:type="spellStart"/>
      <w:r w:rsidR="007E7E5F" w:rsidRPr="00C27765">
        <w:rPr>
          <w:color w:val="auto"/>
          <w:sz w:val="28"/>
          <w:szCs w:val="28"/>
        </w:rPr>
        <w:t>Лузского</w:t>
      </w:r>
      <w:proofErr w:type="spellEnd"/>
      <w:r w:rsidR="007E7E5F" w:rsidRPr="00C27765">
        <w:rPr>
          <w:color w:val="auto"/>
          <w:sz w:val="28"/>
          <w:szCs w:val="28"/>
        </w:rPr>
        <w:t xml:space="preserve">, и </w:t>
      </w:r>
      <w:proofErr w:type="spellStart"/>
      <w:r w:rsidR="007E7E5F" w:rsidRPr="00C27765">
        <w:rPr>
          <w:color w:val="auto"/>
          <w:sz w:val="28"/>
          <w:szCs w:val="28"/>
        </w:rPr>
        <w:t>Мурашинского</w:t>
      </w:r>
      <w:proofErr w:type="spellEnd"/>
      <w:r w:rsidR="007E7E5F" w:rsidRPr="00C27765">
        <w:rPr>
          <w:color w:val="auto"/>
          <w:sz w:val="28"/>
          <w:szCs w:val="28"/>
        </w:rPr>
        <w:t xml:space="preserve"> районов.</w:t>
      </w:r>
      <w:r w:rsidR="00961C78">
        <w:rPr>
          <w:color w:val="auto"/>
          <w:sz w:val="28"/>
          <w:szCs w:val="28"/>
        </w:rPr>
        <w:t xml:space="preserve"> </w:t>
      </w:r>
    </w:p>
    <w:p w:rsidR="00961C78" w:rsidRPr="00FE2928" w:rsidRDefault="00961C78" w:rsidP="00FE2928">
      <w:pPr>
        <w:pStyle w:val="Default"/>
        <w:ind w:firstLine="708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Окружной конкурс «Педагогическая копилка проводился с целью </w:t>
      </w:r>
      <w:r w:rsidRPr="00961C78">
        <w:rPr>
          <w:rFonts w:eastAsia="Times New Roman"/>
          <w:color w:val="auto"/>
          <w:sz w:val="28"/>
          <w:szCs w:val="28"/>
          <w:bdr w:val="none" w:sz="0" w:space="0" w:color="auto" w:frame="1"/>
          <w:lang w:eastAsia="ru-RU"/>
        </w:rPr>
        <w:t>поддержк</w:t>
      </w:r>
      <w:r>
        <w:rPr>
          <w:rFonts w:eastAsia="Times New Roman"/>
          <w:color w:val="auto"/>
          <w:sz w:val="28"/>
          <w:szCs w:val="28"/>
          <w:bdr w:val="none" w:sz="0" w:space="0" w:color="auto" w:frame="1"/>
          <w:lang w:eastAsia="ru-RU"/>
        </w:rPr>
        <w:t>и</w:t>
      </w:r>
      <w:r w:rsidRPr="00961C78">
        <w:rPr>
          <w:rFonts w:eastAsia="Times New Roman"/>
          <w:color w:val="auto"/>
          <w:sz w:val="28"/>
          <w:szCs w:val="28"/>
          <w:bdr w:val="none" w:sz="0" w:space="0" w:color="auto" w:frame="1"/>
          <w:lang w:eastAsia="ru-RU"/>
        </w:rPr>
        <w:t xml:space="preserve"> и развити</w:t>
      </w:r>
      <w:r>
        <w:rPr>
          <w:rFonts w:eastAsia="Times New Roman"/>
          <w:color w:val="auto"/>
          <w:sz w:val="28"/>
          <w:szCs w:val="28"/>
          <w:bdr w:val="none" w:sz="0" w:space="0" w:color="auto" w:frame="1"/>
          <w:lang w:eastAsia="ru-RU"/>
        </w:rPr>
        <w:t>я</w:t>
      </w:r>
      <w:r w:rsidRPr="00961C78">
        <w:rPr>
          <w:rFonts w:eastAsia="Times New Roman"/>
          <w:color w:val="auto"/>
          <w:sz w:val="28"/>
          <w:szCs w:val="28"/>
          <w:bdr w:val="none" w:sz="0" w:space="0" w:color="auto" w:frame="1"/>
          <w:lang w:eastAsia="ru-RU"/>
        </w:rPr>
        <w:t xml:space="preserve"> педагогической инициативы.</w:t>
      </w:r>
    </w:p>
    <w:p w:rsidR="00A860F6" w:rsidRDefault="00A860F6" w:rsidP="00FE292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FE292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Основные задачи конкурса:</w:t>
      </w:r>
      <w:r w:rsidRPr="00FE29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предоставить возможность педагогическому сообществу демонстрировать результаты своего интеллектуального труда с целью распространения успешного педагогического опыта, способствовать самореализации, профессиональному росту педагог</w:t>
      </w:r>
      <w:r w:rsidR="002F3A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ов</w:t>
      </w:r>
      <w:r w:rsidRPr="00FE29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расширению профессиональных компетенций.</w:t>
      </w:r>
    </w:p>
    <w:p w:rsidR="00A860F6" w:rsidRDefault="00961C78" w:rsidP="00961C78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рассмотрение экспертной комиссии было представлено</w:t>
      </w:r>
      <w:r w:rsidRPr="00961C78">
        <w:rPr>
          <w:rFonts w:ascii="Times New Roman" w:hAnsi="Times New Roman" w:cs="Times New Roman"/>
          <w:sz w:val="28"/>
          <w:szCs w:val="28"/>
        </w:rPr>
        <w:t xml:space="preserve"> 40 </w:t>
      </w:r>
      <w:r>
        <w:rPr>
          <w:rFonts w:ascii="Times New Roman" w:hAnsi="Times New Roman" w:cs="Times New Roman"/>
          <w:sz w:val="28"/>
          <w:szCs w:val="28"/>
        </w:rPr>
        <w:t>конкурсных работ по следующим номинациям: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A860F6" w:rsidRPr="00FE2928">
        <w:rPr>
          <w:rFonts w:ascii="Times New Roman" w:hAnsi="Times New Roman" w:cs="Times New Roman"/>
          <w:bCs/>
          <w:sz w:val="28"/>
          <w:szCs w:val="28"/>
        </w:rPr>
        <w:t xml:space="preserve">«Мой лучший урок», «Учебно-методический продукт», </w:t>
      </w:r>
      <w:r w:rsidR="00A860F6" w:rsidRPr="00FE29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«Передовой педагогический опыт»</w:t>
      </w:r>
      <w:r w:rsidR="000C3D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«Реализуем программу воспитания»</w:t>
      </w:r>
      <w:r w:rsidR="00A860F6" w:rsidRPr="00FE292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r w:rsidR="00A0203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 состав экспертной комиссии вошли методисты МКУ ИМЦ </w:t>
      </w:r>
      <w:proofErr w:type="spellStart"/>
      <w:r w:rsidR="00A0203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пгт</w:t>
      </w:r>
      <w:proofErr w:type="spellEnd"/>
      <w:r w:rsidR="00A0203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Подосиновец, опорной школы, руководители окружных, районных методических объединений и педагоги с высшей квалификационной категорией из образовательных организаций </w:t>
      </w:r>
      <w:proofErr w:type="spellStart"/>
      <w:r w:rsidR="00A0203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Подосиновского</w:t>
      </w:r>
      <w:proofErr w:type="spellEnd"/>
      <w:r w:rsidR="00A0203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образовательного кластера. </w:t>
      </w:r>
      <w:r w:rsidRPr="00961C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Педагоги представили </w:t>
      </w:r>
      <w:r w:rsidR="00A0203F">
        <w:rPr>
          <w:rFonts w:ascii="Times New Roman" w:hAnsi="Times New Roman" w:cs="Times New Roman"/>
          <w:sz w:val="28"/>
          <w:szCs w:val="28"/>
        </w:rPr>
        <w:t>творческие педагогические практики и используемые современные технологии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форме технологических карт и сценариев урока, </w:t>
      </w:r>
      <w:r w:rsidR="00A0203F">
        <w:rPr>
          <w:rFonts w:ascii="Times New Roman" w:hAnsi="Times New Roman" w:cs="Times New Roman"/>
          <w:sz w:val="28"/>
          <w:szCs w:val="28"/>
        </w:rPr>
        <w:t>презентаций, дидактических материалов, разработок внеклассных мероприятий, рабочих программ по внеурочной деятельности</w:t>
      </w:r>
      <w:r w:rsidR="00054A38">
        <w:rPr>
          <w:rFonts w:ascii="Times New Roman" w:hAnsi="Times New Roman" w:cs="Times New Roman"/>
          <w:sz w:val="28"/>
          <w:szCs w:val="28"/>
        </w:rPr>
        <w:t xml:space="preserve">, мастер-классов </w:t>
      </w:r>
      <w:bookmarkStart w:id="0" w:name="_GoBack"/>
      <w:bookmarkEnd w:id="0"/>
      <w:r w:rsidR="00054A38">
        <w:rPr>
          <w:rFonts w:ascii="Times New Roman" w:hAnsi="Times New Roman" w:cs="Times New Roman"/>
          <w:sz w:val="28"/>
          <w:szCs w:val="28"/>
        </w:rPr>
        <w:t>и т.д.</w:t>
      </w:r>
    </w:p>
    <w:p w:rsidR="00054A38" w:rsidRPr="00FE2928" w:rsidRDefault="00054A38" w:rsidP="00054A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77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подведении итогов конкурса члены жюри высоко оценили работу коллег и отметили </w:t>
      </w:r>
      <w:r w:rsidRPr="00FE2928">
        <w:rPr>
          <w:rFonts w:ascii="Times New Roman" w:hAnsi="Times New Roman" w:cs="Times New Roman"/>
          <w:sz w:val="28"/>
          <w:szCs w:val="28"/>
        </w:rPr>
        <w:t>практическую значимость работ, доступность для использования в педагогической практике, эффективность сочетания традиционного и инновационного опыта деятельности педагогов.</w:t>
      </w:r>
    </w:p>
    <w:p w:rsidR="00BB7A76" w:rsidRPr="00054A38" w:rsidRDefault="00054A38" w:rsidP="00054A3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оценивания конкурсных материалов в каждой номинации были определены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</w:t>
      </w:r>
      <w:r w:rsidR="002F3A83">
        <w:rPr>
          <w:rFonts w:ascii="Times New Roman" w:eastAsia="Calibri" w:hAnsi="Times New Roman" w:cs="Times New Roman"/>
          <w:sz w:val="28"/>
          <w:szCs w:val="28"/>
          <w:lang w:eastAsia="ru-RU"/>
        </w:rPr>
        <w:t>обедители и призёры.</w:t>
      </w:r>
    </w:p>
    <w:p w:rsidR="002F3A83" w:rsidRDefault="002F3A83" w:rsidP="00FE2928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E7E5F" w:rsidRPr="002F3A83" w:rsidRDefault="002F3A83" w:rsidP="00FE2928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3A83">
        <w:rPr>
          <w:rFonts w:ascii="Times New Roman" w:hAnsi="Times New Roman" w:cs="Times New Roman"/>
          <w:bCs/>
          <w:sz w:val="28"/>
          <w:szCs w:val="28"/>
        </w:rPr>
        <w:t xml:space="preserve">Методист </w:t>
      </w:r>
      <w:r>
        <w:rPr>
          <w:rFonts w:ascii="Times New Roman" w:hAnsi="Times New Roman" w:cs="Times New Roman"/>
          <w:bCs/>
          <w:sz w:val="28"/>
          <w:szCs w:val="28"/>
        </w:rPr>
        <w:t xml:space="preserve">КОГОБУ СШ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Подосиновец         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Грязева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Е.Б.</w:t>
      </w:r>
    </w:p>
    <w:p w:rsidR="00BE2D09" w:rsidRPr="00FE2928" w:rsidRDefault="00BE2D09" w:rsidP="00FE292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E2D09" w:rsidRPr="00FE29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E30BE"/>
    <w:multiLevelType w:val="hybridMultilevel"/>
    <w:tmpl w:val="2982EC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A4A"/>
    <w:rsid w:val="00054A38"/>
    <w:rsid w:val="000C3D97"/>
    <w:rsid w:val="001D5A4A"/>
    <w:rsid w:val="002F3A83"/>
    <w:rsid w:val="007E7E5F"/>
    <w:rsid w:val="0091573D"/>
    <w:rsid w:val="00961C78"/>
    <w:rsid w:val="00A0203F"/>
    <w:rsid w:val="00A860F6"/>
    <w:rsid w:val="00AB52B9"/>
    <w:rsid w:val="00BB7A76"/>
    <w:rsid w:val="00BE2D09"/>
    <w:rsid w:val="00C27765"/>
    <w:rsid w:val="00E3020C"/>
    <w:rsid w:val="00FE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0E3DA"/>
  <w15:docId w15:val="{05695463-5050-4E29-86C5-E7C124027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A4A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E302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5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D5A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302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302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02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2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Залесова С.В.</dc:creator>
  <cp:lastModifiedBy>user</cp:lastModifiedBy>
  <cp:revision>6</cp:revision>
  <cp:lastPrinted>2021-03-23T05:09:00Z</cp:lastPrinted>
  <dcterms:created xsi:type="dcterms:W3CDTF">2020-12-14T11:12:00Z</dcterms:created>
  <dcterms:modified xsi:type="dcterms:W3CDTF">2022-04-13T14:00:00Z</dcterms:modified>
</cp:coreProperties>
</file>