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Кировское областное государственное бюджетное учреждение </w:t>
      </w: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школа     </w:t>
      </w:r>
      <w:proofErr w:type="spellStart"/>
      <w:r w:rsidRPr="00E43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E43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Подосиновец»</w:t>
      </w: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3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tabs>
          <w:tab w:val="left" w:pos="851"/>
        </w:tabs>
        <w:jc w:val="center"/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</w:pPr>
      <w:r w:rsidRPr="00E43EF1"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  <w:t xml:space="preserve">Рабочая программа по предмету </w:t>
      </w:r>
      <w:r w:rsidRPr="00E43EF1"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  <w:br/>
        <w:t>«Иностранный язык (немецкий)»</w:t>
      </w:r>
    </w:p>
    <w:p w:rsidR="00A71B81" w:rsidRPr="00E43EF1" w:rsidRDefault="00A71B81" w:rsidP="00A71B81">
      <w:pPr>
        <w:tabs>
          <w:tab w:val="left" w:pos="851"/>
        </w:tabs>
        <w:jc w:val="center"/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</w:pPr>
      <w:r w:rsidRPr="00E43EF1"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  <w:t>в условиях реализации ФГОС</w:t>
      </w:r>
    </w:p>
    <w:p w:rsidR="00A71B81" w:rsidRPr="00E43EF1" w:rsidRDefault="00A71B81" w:rsidP="00A71B81">
      <w:pPr>
        <w:tabs>
          <w:tab w:val="left" w:pos="851"/>
        </w:tabs>
        <w:jc w:val="center"/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</w:pPr>
      <w:r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  <w:t xml:space="preserve">основного </w:t>
      </w:r>
      <w:r w:rsidRPr="00E43EF1">
        <w:rPr>
          <w:rFonts w:ascii="Calibri" w:eastAsia="Calibri" w:hAnsi="Calibri" w:cs="Calibri"/>
          <w:b/>
          <w:color w:val="000000"/>
          <w:sz w:val="48"/>
          <w:szCs w:val="48"/>
          <w:lang w:eastAsia="ru-RU"/>
        </w:rPr>
        <w:t xml:space="preserve">  общего образования</w:t>
      </w: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6-9 класс</w:t>
      </w: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 программы:</w:t>
      </w:r>
    </w:p>
    <w:p w:rsidR="00A71B81" w:rsidRPr="00E43EF1" w:rsidRDefault="00A71B81" w:rsidP="00A71B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(предмет)немецкого зыка</w:t>
      </w:r>
    </w:p>
    <w:p w:rsidR="00A71B81" w:rsidRPr="00E43EF1" w:rsidRDefault="00A71B81" w:rsidP="00A71B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43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Ф.И.О.Порубова</w:t>
      </w:r>
      <w:proofErr w:type="spellEnd"/>
      <w:r w:rsidRPr="00E43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И.Э.</w:t>
      </w:r>
    </w:p>
    <w:p w:rsidR="00A71B81" w:rsidRPr="00E43EF1" w:rsidRDefault="00A71B81" w:rsidP="00A71B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высшая квалификационная категория</w:t>
      </w: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Подосиновец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E43EF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СОДЕРЖАНИЕ</w:t>
      </w:r>
    </w:p>
    <w:p w:rsidR="00A71B81" w:rsidRPr="00E43EF1" w:rsidRDefault="00A71B81" w:rsidP="00A71B81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43E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Введение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3</w:t>
      </w:r>
    </w:p>
    <w:p w:rsidR="00A71B81" w:rsidRPr="00E43EF1" w:rsidRDefault="00A71B81" w:rsidP="00A71B81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43E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Планируемые результаты освоения учебного предмета «Иностранный язык (немецкий) в 8 классе                                                                      </w:t>
      </w:r>
      <w:proofErr w:type="spellStart"/>
      <w:proofErr w:type="gramStart"/>
      <w:r w:rsidRPr="00E43E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</w:t>
      </w:r>
      <w:r w:rsidRPr="00E43E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proofErr w:type="gramEnd"/>
    </w:p>
    <w:p w:rsidR="00A71B81" w:rsidRPr="00E43EF1" w:rsidRDefault="00A71B81" w:rsidP="00A71B81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43E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Содержание учебного предмета                                                              </w:t>
      </w:r>
      <w:proofErr w:type="spellStart"/>
      <w:r w:rsidRPr="00E43E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стр</w:t>
      </w:r>
      <w:proofErr w:type="spellEnd"/>
      <w:r w:rsidRPr="00E43E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val="de-DE" w:eastAsia="ru-RU"/>
        </w:rPr>
        <w:t>6</w:t>
      </w:r>
    </w:p>
    <w:p w:rsidR="00A71B81" w:rsidRPr="00E43EF1" w:rsidRDefault="00A71B81" w:rsidP="00A71B81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43E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Тематическое планирование с указанием количества часов, отводимых на изучение каждой темы               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стр13</w:t>
      </w:r>
    </w:p>
    <w:p w:rsidR="00A71B81" w:rsidRPr="00E43EF1" w:rsidRDefault="00A71B81" w:rsidP="00A71B81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43E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Календарно-тематическое планирование курса немецкого языка для 8 класса                                                                                                         </w:t>
      </w:r>
      <w:proofErr w:type="spellStart"/>
      <w:r w:rsidRPr="00E43E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стр</w:t>
      </w:r>
      <w:proofErr w:type="spellEnd"/>
      <w:r w:rsidRPr="00E43E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16</w:t>
      </w: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E43EF1" w:rsidRDefault="00A71B81" w:rsidP="00A7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1" w:rsidRPr="001D4535" w:rsidRDefault="00A71B81" w:rsidP="001D4535">
      <w:pPr>
        <w:keepNext/>
        <w:keepLines/>
        <w:spacing w:after="15" w:line="257" w:lineRule="auto"/>
        <w:ind w:right="189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4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РАБОЧАЯ ПРОГРАММА 6-</w:t>
      </w:r>
      <w:proofErr w:type="gramStart"/>
      <w:r w:rsidRPr="001D4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 КЛАСС</w:t>
      </w:r>
      <w:proofErr w:type="gramEnd"/>
      <w:r w:rsidRPr="001D4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Бим     </w:t>
      </w:r>
    </w:p>
    <w:p w:rsidR="00A71B81" w:rsidRDefault="00A71B81" w:rsidP="001D4535">
      <w:pPr>
        <w:keepNext/>
        <w:keepLines/>
        <w:spacing w:after="15" w:line="257" w:lineRule="auto"/>
        <w:ind w:right="189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bookmarkStart w:id="0" w:name="_GoBack"/>
      <w:bookmarkEnd w:id="0"/>
    </w:p>
    <w:p w:rsidR="00A71B81" w:rsidRDefault="00A71B81" w:rsidP="00A71B81">
      <w:pPr>
        <w:keepNext/>
        <w:keepLines/>
        <w:spacing w:after="15" w:line="257" w:lineRule="auto"/>
        <w:ind w:right="1895"/>
        <w:outlineLvl w:val="0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A71B81" w:rsidRPr="00E43EF1" w:rsidRDefault="00A71B81" w:rsidP="00A71B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43EF1">
        <w:rPr>
          <w:rFonts w:ascii="Times New Roman" w:eastAsia="Calibri" w:hAnsi="Times New Roman" w:cs="Times New Roman"/>
          <w:sz w:val="30"/>
          <w:szCs w:val="30"/>
          <w:lang w:eastAsia="ru-RU"/>
        </w:rPr>
        <w:t>Рабочая программа по предмету «Иностранный язык (немецкий)», предметная область «Филология»,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аммы по иностранному языку для 6</w:t>
      </w:r>
      <w:r w:rsidRPr="00E43EF1">
        <w:rPr>
          <w:rFonts w:ascii="Times New Roman" w:eastAsia="Calibri" w:hAnsi="Times New Roman" w:cs="Times New Roman"/>
          <w:sz w:val="30"/>
          <w:szCs w:val="30"/>
          <w:lang w:eastAsia="ru-RU"/>
        </w:rPr>
        <w:t>–9 классов (Примерная образовательная программа основного общего образования, одобренная Федеральным учебно-методическим объединением по общему образованию. Протокол заседания от 8 апреля 2015 № 1/15 (</w:t>
      </w:r>
      <w:proofErr w:type="spellStart"/>
      <w:r w:rsidRPr="00E43EF1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fgosreestr</w:t>
      </w:r>
      <w:proofErr w:type="spellEnd"/>
      <w:r w:rsidRPr="00E43EF1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proofErr w:type="spellStart"/>
      <w:r w:rsidRPr="00E43EF1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ru</w:t>
      </w:r>
      <w:proofErr w:type="spellEnd"/>
      <w:r w:rsidRPr="00E43EF1">
        <w:rPr>
          <w:rFonts w:ascii="Times New Roman" w:eastAsia="Calibri" w:hAnsi="Times New Roman" w:cs="Times New Roman"/>
          <w:sz w:val="30"/>
          <w:szCs w:val="30"/>
          <w:lang w:eastAsia="ru-RU"/>
        </w:rPr>
        <w:t>)).</w:t>
      </w:r>
    </w:p>
    <w:p w:rsidR="00A71B81" w:rsidRDefault="00A71B81" w:rsidP="00A71B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43EF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Рабочая программа составлена в рамках УМК «Немецкий язык» по немецкому языку,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6-9</w:t>
      </w:r>
      <w:r w:rsidRPr="00E43EF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класс (авторы: </w:t>
      </w:r>
      <w:proofErr w:type="spellStart"/>
      <w:r w:rsidRPr="00E43EF1">
        <w:rPr>
          <w:rFonts w:ascii="Times New Roman" w:eastAsia="Calibri" w:hAnsi="Times New Roman" w:cs="Times New Roman"/>
          <w:sz w:val="30"/>
          <w:szCs w:val="30"/>
          <w:lang w:eastAsia="ru-RU"/>
        </w:rPr>
        <w:t>И.Л.Бим</w:t>
      </w:r>
      <w:proofErr w:type="spellEnd"/>
      <w:r w:rsidRPr="00E43EF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E43EF1">
        <w:rPr>
          <w:rFonts w:ascii="Times New Roman" w:eastAsia="Calibri" w:hAnsi="Times New Roman" w:cs="Times New Roman"/>
          <w:sz w:val="30"/>
          <w:szCs w:val="30"/>
          <w:lang w:eastAsia="ru-RU"/>
        </w:rPr>
        <w:t>Л.В.Садомова</w:t>
      </w:r>
      <w:proofErr w:type="spellEnd"/>
      <w:r w:rsidRPr="00E43EF1">
        <w:rPr>
          <w:rFonts w:ascii="Times New Roman" w:eastAsia="Calibri" w:hAnsi="Times New Roman" w:cs="Times New Roman"/>
          <w:sz w:val="30"/>
          <w:szCs w:val="30"/>
          <w:lang w:eastAsia="ru-RU"/>
        </w:rPr>
        <w:t>) издательского центра «Просвещение».</w:t>
      </w:r>
    </w:p>
    <w:p w:rsidR="00A71B81" w:rsidRDefault="00A71B81" w:rsidP="00A71B81">
      <w:pPr>
        <w:keepNext/>
        <w:keepLines/>
        <w:spacing w:after="0" w:line="257" w:lineRule="auto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3E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Планируемые результаты</w:t>
      </w:r>
      <w:r w:rsidRPr="00E43E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A71B81" w:rsidRDefault="00A71B81" w:rsidP="001D4535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 xml:space="preserve">Личностные, </w:t>
      </w:r>
      <w:proofErr w:type="spellStart"/>
      <w:r>
        <w:rPr>
          <w:b/>
          <w:bCs/>
          <w:sz w:val="27"/>
          <w:szCs w:val="27"/>
        </w:rPr>
        <w:t>метапредметные</w:t>
      </w:r>
      <w:proofErr w:type="spellEnd"/>
      <w:r>
        <w:rPr>
          <w:b/>
          <w:bCs/>
          <w:sz w:val="27"/>
          <w:szCs w:val="27"/>
        </w:rPr>
        <w:t xml:space="preserve"> и предметные результаты освоения</w:t>
      </w:r>
      <w:r>
        <w:rPr>
          <w:b/>
          <w:bCs/>
          <w:sz w:val="27"/>
          <w:szCs w:val="27"/>
          <w:u w:val="single"/>
        </w:rPr>
        <w:t xml:space="preserve"> </w:t>
      </w:r>
      <w:r>
        <w:rPr>
          <w:b/>
          <w:bCs/>
          <w:sz w:val="27"/>
          <w:szCs w:val="27"/>
        </w:rPr>
        <w:t>учебного предмета немецкий язык.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b/>
          <w:bCs/>
          <w:i/>
          <w:iCs/>
          <w:sz w:val="28"/>
          <w:szCs w:val="28"/>
        </w:rPr>
        <w:t xml:space="preserve">Личностные результаты </w:t>
      </w:r>
      <w:r w:rsidRPr="00714C3E">
        <w:rPr>
          <w:sz w:val="28"/>
          <w:szCs w:val="28"/>
        </w:rPr>
        <w:t>выпускников основной школы, формируемые при изучении немецкого языка</w:t>
      </w:r>
      <w:r w:rsidRPr="00714C3E">
        <w:rPr>
          <w:b/>
          <w:bCs/>
          <w:i/>
          <w:iCs/>
          <w:sz w:val="28"/>
          <w:szCs w:val="28"/>
        </w:rPr>
        <w:t>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формирование мотивации изучения немецкого языка и стремление к самосовершенствованию в образовательной области «Немецкий язык»;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осознание возможностей самореализации средствами немецкого языка;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стремление к совершенствованию собственной речевой культуры в целом;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формирование коммуникативной компетенции в межкультурной и межэтнической коммуникации;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 xml:space="preserve">• развитие таких качеств, как воля, целеустремленность, креативность, инициативность, </w:t>
      </w:r>
      <w:proofErr w:type="spellStart"/>
      <w:r w:rsidRPr="00714C3E">
        <w:rPr>
          <w:sz w:val="28"/>
          <w:szCs w:val="28"/>
        </w:rPr>
        <w:t>эмпатия</w:t>
      </w:r>
      <w:proofErr w:type="spellEnd"/>
      <w:r w:rsidRPr="00714C3E">
        <w:rPr>
          <w:sz w:val="28"/>
          <w:szCs w:val="28"/>
        </w:rPr>
        <w:t>, трудолюбие, дисциплинированность;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14C3E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714C3E">
        <w:rPr>
          <w:b/>
          <w:bCs/>
          <w:i/>
          <w:iCs/>
          <w:sz w:val="28"/>
          <w:szCs w:val="28"/>
        </w:rPr>
        <w:t xml:space="preserve"> результаты</w:t>
      </w:r>
      <w:r w:rsidRPr="00714C3E">
        <w:rPr>
          <w:sz w:val="28"/>
          <w:szCs w:val="28"/>
        </w:rPr>
        <w:t xml:space="preserve"> изучения немецкого языка в основной школе: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развитие умения планировать свое речевое и неречевое поведение;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714C3E">
        <w:rPr>
          <w:sz w:val="28"/>
          <w:szCs w:val="28"/>
        </w:rPr>
        <w:t>/по ключевым словам</w:t>
      </w:r>
      <w:proofErr w:type="gramEnd"/>
      <w:r w:rsidRPr="00714C3E">
        <w:rPr>
          <w:sz w:val="28"/>
          <w:szCs w:val="28"/>
        </w:rPr>
        <w:t xml:space="preserve">, выделять основную мысль, </w:t>
      </w:r>
      <w:r w:rsidRPr="00714C3E">
        <w:rPr>
          <w:sz w:val="28"/>
          <w:szCs w:val="28"/>
        </w:rPr>
        <w:lastRenderedPageBreak/>
        <w:t>главные факты, опуская второстепенные, устанавливать логическую последовательность основных фактов;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осуществление регулятивных действий самонаблюдения, самоконтроля, самооценки в процессе коммуникативной деятельности на немецком языке.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b/>
          <w:bCs/>
          <w:i/>
          <w:iCs/>
          <w:sz w:val="28"/>
          <w:szCs w:val="28"/>
        </w:rPr>
        <w:t>Предметные результаты</w:t>
      </w:r>
      <w:r w:rsidRPr="00714C3E">
        <w:rPr>
          <w:sz w:val="28"/>
          <w:szCs w:val="28"/>
        </w:rPr>
        <w:t xml:space="preserve"> освоения выпускниками основной школы программы по немецкому языку: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 xml:space="preserve">А. </w:t>
      </w:r>
      <w:r w:rsidRPr="00714C3E">
        <w:rPr>
          <w:i/>
          <w:iCs/>
          <w:sz w:val="28"/>
          <w:szCs w:val="28"/>
        </w:rPr>
        <w:t>В коммуникативной сфере</w:t>
      </w:r>
      <w:r w:rsidRPr="00714C3E">
        <w:rPr>
          <w:sz w:val="28"/>
          <w:szCs w:val="28"/>
        </w:rPr>
        <w:t xml:space="preserve"> (т. е. владении немецким языком как средством общения)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  <w:u w:val="single"/>
        </w:rPr>
        <w:t>Речевая компетенция в следующих видах речевой деятельности</w:t>
      </w:r>
      <w:r w:rsidRPr="00714C3E">
        <w:rPr>
          <w:sz w:val="28"/>
          <w:szCs w:val="28"/>
        </w:rPr>
        <w:t>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b/>
          <w:bCs/>
          <w:i/>
          <w:iCs/>
          <w:sz w:val="28"/>
          <w:szCs w:val="28"/>
        </w:rPr>
        <w:t>говорении</w:t>
      </w:r>
      <w:r w:rsidRPr="00714C3E">
        <w:rPr>
          <w:sz w:val="28"/>
          <w:szCs w:val="28"/>
        </w:rPr>
        <w:t>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рассказывать о себе, своей семье, друзьях, своих интересах и планах на будущее;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сообщать краткие сведения о своем городе/селе, о своей стране и странах изучаемого языка;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14C3E">
        <w:rPr>
          <w:b/>
          <w:bCs/>
          <w:i/>
          <w:iCs/>
          <w:sz w:val="28"/>
          <w:szCs w:val="28"/>
        </w:rPr>
        <w:t>аудировании</w:t>
      </w:r>
      <w:proofErr w:type="spellEnd"/>
      <w:r w:rsidRPr="00714C3E">
        <w:rPr>
          <w:b/>
          <w:bCs/>
          <w:i/>
          <w:iCs/>
          <w:sz w:val="28"/>
          <w:szCs w:val="28"/>
        </w:rPr>
        <w:t>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воспринимать на слух и полностью понимать речь учителя, одноклассников;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b/>
          <w:bCs/>
          <w:i/>
          <w:iCs/>
          <w:sz w:val="28"/>
          <w:szCs w:val="28"/>
        </w:rPr>
        <w:t>при чтении: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читать аутентичные тексты разных жанров и стилей преимущественно с пониманием основного содержания;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читать аутентичные тексты с выборочным пониманием значимой/нужной/интересующей информации;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b/>
          <w:bCs/>
          <w:i/>
          <w:iCs/>
          <w:sz w:val="28"/>
          <w:szCs w:val="28"/>
        </w:rPr>
        <w:t>письменной речи</w:t>
      </w:r>
      <w:r w:rsidRPr="00714C3E">
        <w:rPr>
          <w:sz w:val="28"/>
          <w:szCs w:val="28"/>
        </w:rPr>
        <w:t>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заполнять анкеты и формуляры;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составлять план, тезисы устного или письменного сообщения; кратко излагать результаты проектной деятельности.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  <w:u w:val="single"/>
        </w:rPr>
        <w:t>Языковая компетенция</w:t>
      </w:r>
      <w:r w:rsidRPr="00714C3E">
        <w:rPr>
          <w:sz w:val="28"/>
          <w:szCs w:val="28"/>
        </w:rPr>
        <w:t xml:space="preserve"> (владение языковыми средствами):</w:t>
      </w:r>
    </w:p>
    <w:p w:rsidR="00A71B81" w:rsidRPr="00714C3E" w:rsidRDefault="00A71B81" w:rsidP="00A71B81">
      <w:pPr>
        <w:pStyle w:val="a3"/>
        <w:spacing w:before="0" w:beforeAutospacing="0" w:after="0" w:afterAutospacing="0"/>
        <w:rPr>
          <w:sz w:val="28"/>
          <w:szCs w:val="28"/>
        </w:rPr>
      </w:pPr>
      <w:r w:rsidRPr="00714C3E">
        <w:rPr>
          <w:sz w:val="28"/>
          <w:szCs w:val="28"/>
        </w:rPr>
        <w:t>• применение правил написания слов, изученных в основной школе;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lastRenderedPageBreak/>
        <w:t>• адекватное произношение и различение на слух всех звуков немецкого языка; соблюдение правильного ударения в словах и фразах;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знание основных способов словообразования (аффиксации, словосложения, конверсии);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понимание и использование явлений многозначности слов немецкого языка, синонимии, антонимии и лексической сочетаемости;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распознавание и употребление в речи основных морфологических форм и синтаксических конструкций немецкого языка; знание признаков изученных грамматических явлений (</w:t>
      </w:r>
      <w:proofErr w:type="spellStart"/>
      <w:proofErr w:type="gramStart"/>
      <w:r w:rsidRPr="00714C3E">
        <w:rPr>
          <w:sz w:val="28"/>
          <w:szCs w:val="28"/>
        </w:rPr>
        <w:t>видо</w:t>
      </w:r>
      <w:proofErr w:type="spellEnd"/>
      <w:r w:rsidRPr="00714C3E">
        <w:rPr>
          <w:sz w:val="28"/>
          <w:szCs w:val="28"/>
        </w:rPr>
        <w:t>-временных</w:t>
      </w:r>
      <w:proofErr w:type="gramEnd"/>
      <w:r w:rsidRPr="00714C3E">
        <w:rPr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 xml:space="preserve">• знание основных различий систем и </w:t>
      </w:r>
      <w:proofErr w:type="gramStart"/>
      <w:r w:rsidRPr="00714C3E">
        <w:rPr>
          <w:sz w:val="28"/>
          <w:szCs w:val="28"/>
        </w:rPr>
        <w:t>немецкого</w:t>
      </w:r>
      <w:proofErr w:type="gramEnd"/>
      <w:r w:rsidRPr="00714C3E">
        <w:rPr>
          <w:sz w:val="28"/>
          <w:szCs w:val="28"/>
        </w:rPr>
        <w:t xml:space="preserve"> и русского/родного языков.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  <w:u w:val="single"/>
        </w:rPr>
        <w:t>Социокультурная компетенция</w:t>
      </w:r>
      <w:r w:rsidRPr="00714C3E">
        <w:rPr>
          <w:sz w:val="28"/>
          <w:szCs w:val="28"/>
        </w:rPr>
        <w:t>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знакомство с образцами художественной, публицистической и научно-популярной литературы;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представление о сходстве и различиях в традициях своей страны и стран изучаемого языка;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понимание роли владения немецким языком в современном мире.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  <w:u w:val="single"/>
        </w:rPr>
        <w:t>Компенсаторная компетенция</w:t>
      </w:r>
      <w:r w:rsidRPr="00714C3E">
        <w:rPr>
          <w:sz w:val="28"/>
          <w:szCs w:val="28"/>
        </w:rPr>
        <w:t xml:space="preserve"> 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 xml:space="preserve">Б. </w:t>
      </w:r>
      <w:r w:rsidRPr="00714C3E">
        <w:rPr>
          <w:i/>
          <w:iCs/>
          <w:sz w:val="28"/>
          <w:szCs w:val="28"/>
        </w:rPr>
        <w:t>В познавательной сфере: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владение приемами работы с текстом: умение пользоваться определенной стратегией чтения/</w:t>
      </w:r>
      <w:proofErr w:type="spellStart"/>
      <w:r w:rsidRPr="00714C3E">
        <w:rPr>
          <w:sz w:val="28"/>
          <w:szCs w:val="28"/>
        </w:rPr>
        <w:t>аудирования</w:t>
      </w:r>
      <w:proofErr w:type="spellEnd"/>
      <w:r w:rsidRPr="00714C3E">
        <w:rPr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понимания);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lastRenderedPageBreak/>
        <w:t>•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готовность и умение осуществлять индивидуальную и совместную проектную работу;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владение способами и приемами дальнейшего самостоятельного изучения немецкого языка.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 xml:space="preserve">В. </w:t>
      </w:r>
      <w:r w:rsidRPr="00714C3E">
        <w:rPr>
          <w:i/>
          <w:iCs/>
          <w:sz w:val="28"/>
          <w:szCs w:val="28"/>
        </w:rPr>
        <w:t>В ценностно-ориентационной сфере</w:t>
      </w:r>
      <w:r w:rsidRPr="00714C3E">
        <w:rPr>
          <w:sz w:val="28"/>
          <w:szCs w:val="28"/>
        </w:rPr>
        <w:t>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представление о языке как средстве выражения чувств, эмоций, основе культуры мышления;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достижение взаимопонимания в процессе устного и письменного общения с носителями немецкого языка, установления межличностных и межкультурных контактов в доступных пределах;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 xml:space="preserve">• представление о целостном </w:t>
      </w:r>
      <w:proofErr w:type="spellStart"/>
      <w:r w:rsidRPr="00714C3E">
        <w:rPr>
          <w:sz w:val="28"/>
          <w:szCs w:val="28"/>
        </w:rPr>
        <w:t>полиязычном</w:t>
      </w:r>
      <w:proofErr w:type="spellEnd"/>
      <w:r w:rsidRPr="00714C3E">
        <w:rPr>
          <w:sz w:val="28"/>
          <w:szCs w:val="28"/>
        </w:rPr>
        <w:t>, поликультурном мире, осознание места и роли родного и немецкого языков в этом мире как средства общения, познания, самореализации и социальной адаптации;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приобщение к ценностям мировой культуры как через источники информации на немецком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 xml:space="preserve">Г. </w:t>
      </w:r>
      <w:r w:rsidRPr="00714C3E">
        <w:rPr>
          <w:i/>
          <w:iCs/>
          <w:sz w:val="28"/>
          <w:szCs w:val="28"/>
        </w:rPr>
        <w:t>В эстетической сфере: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владение элементарными средствами выражения чувств и эмоций на немецком языке;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стремление к знакомству с образцами художественного творчества на немецком языке и средствами немецкого языка;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 xml:space="preserve">Д. </w:t>
      </w:r>
      <w:r w:rsidRPr="00714C3E">
        <w:rPr>
          <w:i/>
          <w:iCs/>
          <w:sz w:val="28"/>
          <w:szCs w:val="28"/>
        </w:rPr>
        <w:t>В трудовой сфере</w:t>
      </w:r>
      <w:r w:rsidRPr="00714C3E">
        <w:rPr>
          <w:sz w:val="28"/>
          <w:szCs w:val="28"/>
        </w:rPr>
        <w:t>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умение рационально планировать свой учебный труд;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умение работать в соответствии с намеченным планом.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 xml:space="preserve">Е. </w:t>
      </w:r>
      <w:r w:rsidRPr="00714C3E">
        <w:rPr>
          <w:i/>
          <w:iCs/>
          <w:sz w:val="28"/>
          <w:szCs w:val="28"/>
        </w:rPr>
        <w:t>В физической сфере:</w:t>
      </w:r>
    </w:p>
    <w:p w:rsidR="00A71B81" w:rsidRPr="00714C3E" w:rsidRDefault="00A71B81" w:rsidP="001D4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4C3E">
        <w:rPr>
          <w:sz w:val="28"/>
          <w:szCs w:val="28"/>
        </w:rPr>
        <w:t>• стремление вести здоровый образ жизни (режим труда и отдыха, питание, спорт, фитнес).</w:t>
      </w:r>
    </w:p>
    <w:p w:rsidR="00A71B81" w:rsidRPr="00A507A9" w:rsidRDefault="00A71B81" w:rsidP="001D4535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Предметное содержание речи</w:t>
      </w:r>
    </w:p>
    <w:p w:rsidR="00A71B81" w:rsidRPr="009D4849" w:rsidRDefault="00A71B81" w:rsidP="001D4535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A71B81" w:rsidRPr="009D4849" w:rsidRDefault="00A71B81" w:rsidP="001D4535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Досуг и увлечения (чтение, кино, театр, музей, музыка). Виды отдыха, путешествия. Молодежная мода. Покупки. Здоровый образ жизни: режим труда и отдыха, спорт, сбалансированное питание, отказ от вредных привычек. Школьное образование, школьная жизнь, изучаемые предметы и отношение к ним. Переписка с зарубежными сверстниками. Каникулы в различное время года. Мир профессий. Проблемы выбора профессии. Роль иностранного языка в планах на будущее.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Средства массовой информации и коммуникации (пресса, телевидение, радио, Интернет). Страна/страны изучаемого языка и родная страна, их географическое положение, столицы и крупные города, регионы, достопримечательности, культурные </w:t>
      </w:r>
      <w:r w:rsidRPr="009D4849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Виды речевой деятельности/Коммуникативные умения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Говорение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Диалогическая речь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Дальнейшее совершенствование диалогической' речи при более вариативном содержании и более разнообразном языко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Объем диало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га—от 3 реплик (5—7 классы) до 4—5 реплик (8—9 классы) со стороны каждого учащегося. Продолжительность диалога-2,5—3 мин (9 класс).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Монологическая речь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Дальнейшее развитие и совершенствование связных выска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рой и без опоры на прочитанный или услышанный текст ли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бо заданную коммуникативную ситуацию. Объем монологичес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ког</w:t>
      </w:r>
      <w:r>
        <w:rPr>
          <w:rFonts w:ascii="Times New Roman" w:eastAsia="Calibri" w:hAnsi="Times New Roman" w:cs="Times New Roman"/>
          <w:sz w:val="28"/>
          <w:szCs w:val="28"/>
        </w:rPr>
        <w:t>о высказывания — от 8—10 фраз (6</w:t>
      </w:r>
      <w:r w:rsidRPr="009D4849">
        <w:rPr>
          <w:rFonts w:ascii="Times New Roman" w:eastAsia="Calibri" w:hAnsi="Times New Roman" w:cs="Times New Roman"/>
          <w:sz w:val="28"/>
          <w:szCs w:val="28"/>
        </w:rPr>
        <w:t>—7 классы) до 10— 12 фраз (8—9 классы). Продолжительность монолога — 1,5— 2 мин (9 класс).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D4849">
        <w:rPr>
          <w:rFonts w:ascii="Times New Roman" w:eastAsia="Calibri" w:hAnsi="Times New Roman" w:cs="Times New Roman"/>
          <w:b/>
          <w:sz w:val="28"/>
          <w:szCs w:val="28"/>
        </w:rPr>
        <w:t>Аудирование</w:t>
      </w:r>
      <w:proofErr w:type="spellEnd"/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Дальнейшее развитие и совершенствование восприятия и понимания на слух аутентичных аудио- и видеотекстов с раз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кативной задачи и функционального типа текста.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Жанры текстов: прагматические, публицистические.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Типы текстов: объявление, реклама, сообщение, рассказ, диалог-интервью, стихотворение и др.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с полным пониманием содержания осуществ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ляется на несложных текстах, построенных на полностью зна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 xml:space="preserve">комом учащимся языковом материале. Время звучания текстов для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— до 1 мин.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с пониманием основного содержания текста осуществляется на аутентичном материале, содержащем наря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ду с изученными и некоторое количество незнакомых языко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— до 2 мин.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с выборочным пониманием нужной или инте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— до 1,5 мин.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Чтение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Умение читать и понимать аутентичные тексты с различ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жания (ознакомительное чтение); с полным пониманием со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держания (изучающее чтение); с выборочным пониманием нужной или интересующей информации (просмотровое/поис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ковое чтение).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lastRenderedPageBreak/>
        <w:t>Жанры текстов: научно-популярные, публицистические, художественные, прагматические.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Типы текстов: статья, интервью, рассказ, объявление, рецепт, меню, проспект, реклама, стихотворение и др.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Независимо от вида чтения возможно использование дву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язычного словаря.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Чтение с пониманием основного содержания осуществля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ется на несложных аутентичных текстах с ориентацией на вы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деленное в программе предметное содержание, включающих некоторое количество незнакомых слов. Объем текстов для чтения — 600—700 слов.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Чтение с выборочным пониманием нужной или интересу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350 слов.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Чтение с полным пониманием осуществляется на неслож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ных аутентичных текстах, построенных в основном на изучен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ном языковом материале, с использованием различных при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емов смысловой переработки текста (языковой догадки, выбо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рочного перевода) и оценки полученной информации. Объем текста для чтения — около 500 слов.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Письменная речь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писать короткие поздравления с днем рождения и другими праздниками, выражать пожелания (объемом 30—40 слов, включая адрес);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заполнять формуляры, бланки (указывать </w:t>
      </w:r>
      <w:proofErr w:type="gramStart"/>
      <w:r w:rsidRPr="009D4849">
        <w:rPr>
          <w:rFonts w:ascii="Times New Roman" w:eastAsia="Calibri" w:hAnsi="Times New Roman" w:cs="Times New Roman"/>
          <w:sz w:val="28"/>
          <w:szCs w:val="28"/>
        </w:rPr>
        <w:t>имя,  фамилию</w:t>
      </w:r>
      <w:proofErr w:type="gramEnd"/>
      <w:r w:rsidRPr="009D4849">
        <w:rPr>
          <w:rFonts w:ascii="Times New Roman" w:eastAsia="Calibri" w:hAnsi="Times New Roman" w:cs="Times New Roman"/>
          <w:sz w:val="28"/>
          <w:szCs w:val="28"/>
        </w:rPr>
        <w:t>, пол, гражданство, адрес);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  </w:t>
      </w:r>
      <w:proofErr w:type="gramStart"/>
      <w:r w:rsidRPr="009D4849">
        <w:rPr>
          <w:rFonts w:ascii="Times New Roman" w:eastAsia="Calibri" w:hAnsi="Times New Roman" w:cs="Times New Roman"/>
          <w:sz w:val="28"/>
          <w:szCs w:val="28"/>
        </w:rPr>
        <w:t>Объем  личного</w:t>
      </w:r>
      <w:proofErr w:type="gram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  письма — около   100—110   слов, включая адрес;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Языковые знания и навыки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Орфография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Знание правил чтения и орфографии и навыки их примене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ния на основе изучаемого лексико-грамматического материала.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Фонетическая сторона речи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</w:t>
      </w:r>
      <w:r>
        <w:rPr>
          <w:rFonts w:ascii="Times New Roman" w:eastAsia="Calibri" w:hAnsi="Times New Roman" w:cs="Times New Roman"/>
          <w:sz w:val="28"/>
          <w:szCs w:val="28"/>
        </w:rPr>
        <w:t>онации в словах и фразах, ритми</w:t>
      </w:r>
      <w:r w:rsidRPr="009D4849">
        <w:rPr>
          <w:rFonts w:ascii="Times New Roman" w:eastAsia="Calibri" w:hAnsi="Times New Roman" w:cs="Times New Roman"/>
          <w:sz w:val="28"/>
          <w:szCs w:val="28"/>
        </w:rPr>
        <w:t>ко-интонационные навыки произношения различных типов предложений.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Лексическая сторона речи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 xml:space="preserve">ше </w:t>
      </w:r>
      <w:r w:rsidRPr="009D4849">
        <w:rPr>
          <w:rFonts w:ascii="Times New Roman" w:eastAsia="Calibri" w:hAnsi="Times New Roman" w:cs="Times New Roman"/>
          <w:sz w:val="28"/>
          <w:szCs w:val="28"/>
        </w:rPr>
        <w:lastRenderedPageBreak/>
        <w:t>речевого этикета, характерных для культуры стран изучае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мого языка; основные способы словообразования: аффиксация, словосложение, конверсия.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Грамматическая сторона речи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Знание признаков нераспространенных и распространен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ных простых предложений, безличных предложений, сложно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сочиненных и сложноподчиненных предложений, использова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ния прямого и обратного порядка слов. Навыки распознава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ния и употребления в речи перечисленных грамматических явлений.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Знание признаков и навыки распознавания и употребления в речи глаголов в наиболее употребительных временных фор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мах действительного и страдательного залогов, модальных гла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голов и их эквивалентов, существительных в различных падежах, артиклей, относительных, неопределенных/неопреде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ленно-личных местоимений, прилагательных, наречий, степе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ней сравнения прилагательных и наречий, предлогов, количе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ственных и порядковых числительных.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Социокультурные знания и умения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Умение осуществлять межличностное и межкультурное об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щение, используя знания о национально-культурных особен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ностях своей страны и страны/стран изучаемого языка, полу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 xml:space="preserve">ченные на уроках иностранного языка и в процессе изучения других предметов (знания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межпредметного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характера). Это предполагает овладение: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знаниями о значении родного и иностранного языков в современном мире;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поговорками, пословицами);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6FF7AFB2" wp14:editId="0C1C3A66">
                <wp:simplePos x="0" y="0"/>
                <wp:positionH relativeFrom="margin">
                  <wp:posOffset>-643256</wp:posOffset>
                </wp:positionH>
                <wp:positionV relativeFrom="paragraph">
                  <wp:posOffset>6376670</wp:posOffset>
                </wp:positionV>
                <wp:extent cx="0" cy="103505"/>
                <wp:effectExtent l="0" t="0" r="0" b="1079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0ADCE" id="Прямая соединительная линия 3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50.65pt,502.1pt" to="-50.65pt,5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9D4849">
        <w:rPr>
          <w:rFonts w:ascii="Times New Roman" w:eastAsia="Calibri" w:hAnsi="Times New Roman" w:cs="Times New Roman"/>
          <w:sz w:val="28"/>
          <w:szCs w:val="28"/>
        </w:rPr>
        <w:t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-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Компенсаторные умения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Совершенствуются умения: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переспрашивать, просить повторить, уточняя значение незнакомых слов;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прогнозировать содержание текста на основе заголовка, предварительно поставленных вопросов;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догадываться о значении незнакомых слов по контексту, по используемым собеседником жестам и мимике;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синонимы, антонимы, описания понятия при дефиците языковых средств.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D4849">
        <w:rPr>
          <w:rFonts w:ascii="Times New Roman" w:eastAsia="Calibri" w:hAnsi="Times New Roman" w:cs="Times New Roman"/>
          <w:b/>
          <w:sz w:val="28"/>
          <w:szCs w:val="28"/>
        </w:rPr>
        <w:t>Общеучебные</w:t>
      </w:r>
      <w:proofErr w:type="spellEnd"/>
      <w:r w:rsidRPr="009D4849">
        <w:rPr>
          <w:rFonts w:ascii="Times New Roman" w:eastAsia="Calibri" w:hAnsi="Times New Roman" w:cs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Формируются и совершенствуются умения: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интернет-ресурсами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, литературой;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имодействовать в группе с другими участниками проектной де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ятельности;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— самостоятельно работать, рационально организовывая свой труд в классе и дома.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Специальные учебные умения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Формируются и совершенствуются умения: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находить ключевые слова и социокультурные реалии при работе с текстом;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семантизировать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слова на основе языковой догадки;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осуществлять словообразовательный анализ;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выборочно использовать перевод;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пользоваться двуязычным и толковым словарями;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участвовать в проектной деятельности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межпредметного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характера.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Языковые средства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Лексическая сторона речи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Овладение лексическими единицами, обслуживающими новые темы, проблемы и ситуации общения в пределах тема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тики основной школы, в объеме 1200 единиц (включая 500, ус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военных в начальной школе). Лексические единицы включают устойчивые словосочетания, оценочную лексику, реплики-кли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ше речевого этикета, отражающие культуру стран изучаемого языка.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способы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словообразования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: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1)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r w:rsidRPr="009D4849">
        <w:rPr>
          <w:rFonts w:ascii="Times New Roman" w:eastAsia="Calibri" w:hAnsi="Times New Roman" w:cs="Times New Roman"/>
          <w:sz w:val="28"/>
          <w:szCs w:val="28"/>
        </w:rPr>
        <w:t>аффиксация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: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существительных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9D4849">
        <w:rPr>
          <w:rFonts w:ascii="Times New Roman" w:eastAsia="Calibri" w:hAnsi="Times New Roman" w:cs="Times New Roman"/>
          <w:sz w:val="28"/>
          <w:szCs w:val="28"/>
        </w:rPr>
        <w:t>с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суффиксами</w:t>
      </w:r>
      <w:proofErr w:type="gram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-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ung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(die Lösung,  die Vereinigung); -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keit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(die Feindlichkeit); -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heit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(die Einheit); -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schaft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(die Gesellschaft); -um (das Datum);  -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or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(der Doktor); -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ik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(die Mathematik);  -e (die Liebe), -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ler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(der Wissenschaftler); -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ie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(die Biologie);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прилагательных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суффиксами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-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ig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(wichtig); -lieh (glücklich); -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isch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(typisch); -los (arbeitslos); -sam (langsam); -bar (wunderbar);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существительных и прилагательных с префиксом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un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-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das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Unglück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unglücklich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существительных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и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глаголов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9D4849">
        <w:rPr>
          <w:rFonts w:ascii="Times New Roman" w:eastAsia="Calibri" w:hAnsi="Times New Roman" w:cs="Times New Roman"/>
          <w:sz w:val="28"/>
          <w:szCs w:val="28"/>
        </w:rPr>
        <w:t>префиксами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:  vor</w:t>
      </w:r>
      <w:proofErr w:type="gram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-   (der \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brort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, vorbereiten); mit- (die Mitverantwortung, mitspielen);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глаголов с отделяемыми и неотделяемыми приставками и другими словами в функции приставок типа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erzählen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wegwerfen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lastRenderedPageBreak/>
        <w:t>словосложение: существительное + существительное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das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Arbeitszimmer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); прилагательное + прилагательное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dunkelblau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hellblond</w:t>
      </w:r>
      <w:proofErr w:type="spellEnd"/>
      <w:proofErr w:type="gramStart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);   </w:t>
      </w:r>
      <w:proofErr w:type="gramEnd"/>
      <w:r w:rsidRPr="009D4849">
        <w:rPr>
          <w:rFonts w:ascii="Times New Roman" w:eastAsia="Calibri" w:hAnsi="Times New Roman" w:cs="Times New Roman"/>
          <w:sz w:val="28"/>
          <w:szCs w:val="28"/>
        </w:rPr>
        <w:t>прилагательное   +   существительное  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die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Fremdsprache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); глагол + существительное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die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Schwimmhalle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конверсия: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4849">
        <w:rPr>
          <w:rFonts w:ascii="Times New Roman" w:eastAsia="Calibri" w:hAnsi="Times New Roman" w:cs="Times New Roman"/>
          <w:sz w:val="28"/>
          <w:szCs w:val="28"/>
        </w:rPr>
        <w:t>образование  существительных</w:t>
      </w:r>
      <w:proofErr w:type="gram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 от  прилагательных 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das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Blau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der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Junge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образование существительных от глаголов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das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Lernen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das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Lesen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Интернациональные слова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der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Globus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der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Computer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Представления о синонимии, антонимии, лексической со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четаемости, многозначности.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849">
        <w:rPr>
          <w:rFonts w:ascii="Times New Roman" w:eastAsia="Calibri" w:hAnsi="Times New Roman" w:cs="Times New Roman"/>
          <w:b/>
          <w:sz w:val="28"/>
          <w:szCs w:val="28"/>
        </w:rPr>
        <w:t>Грамматическая сторона речи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Дальнейшее расширение объема значений грамматических средств, изученных ранее, и знакомство с новыми граммати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ческими явлениями.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Уровень овладения конкретным грамматическим явлением (продуктивно-рецептивно или рецептивно) указывается в гра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фе «Характеристика основных видов деятельности учащихся» в тематическом планировании.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Нераспространенные и распространенные предложения.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Безличные предложения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Es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ist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warm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Es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ist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Sommer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Предложения с глаголами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legen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stellen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hängen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, требую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 xml:space="preserve">щими после себя дополнения в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Akkusativ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и обстоятельства мес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 xml:space="preserve">та при ответе на вопрос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Wohin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(Ich hänge das Bild an die Wand).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глаголами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beginnen, raten, vorhaben </w:t>
      </w:r>
      <w:r w:rsidRPr="009D4849">
        <w:rPr>
          <w:rFonts w:ascii="Times New Roman" w:eastAsia="Calibri" w:hAnsi="Times New Roman" w:cs="Times New Roman"/>
          <w:sz w:val="28"/>
          <w:szCs w:val="28"/>
        </w:rPr>
        <w:t>и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., </w:t>
      </w:r>
      <w:r w:rsidRPr="009D4849">
        <w:rPr>
          <w:rFonts w:ascii="Times New Roman" w:eastAsia="Calibri" w:hAnsi="Times New Roman" w:cs="Times New Roman"/>
          <w:sz w:val="28"/>
          <w:szCs w:val="28"/>
        </w:rPr>
        <w:t>требующими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себя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Infinitiv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zu.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Побудительные предложения типа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Lesen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wir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Wollen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wir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lesen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!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Все типы вопросительных предложений.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Предложения с неопределенно-личным местоимением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man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Man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schmückt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die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Stadt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vor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Weihnachten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инфинитивной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группой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um ... zu (Er lernt Deutsch, um deutsche Bücher zu lesen).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Сложносочиненные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союзами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denn, darum, deshalb (Ihm gefällt das Dorfleben, denn er kann hier viel Zeit in der frischen Luft verbringen).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Сложноподчиненные предложения с союзами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dass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ob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(Er sagt, dass er gut in Mathe ist).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Сложноподчиненные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причины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союзами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weil, da (Er hat heute keine Zeit, weil er viele Hausaufgaben machen muss).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Сложноподчиненные предложения с условным союзом 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wenn</w:t>
      </w: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Wenn</w:t>
      </w: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du</w:t>
      </w: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Lust</w:t>
      </w: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hast</w:t>
      </w: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komm</w:t>
      </w: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zu</w:t>
      </w: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mir</w:t>
      </w: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zu</w:t>
      </w: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>Besuch</w:t>
      </w:r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Сложноподчиненные предложения с придаточными време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 xml:space="preserve">ни (с союзами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wenn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als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nachdem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Сложноподчиненные предложения с придаточными опре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 xml:space="preserve">делительными (с относительными местоимениями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die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deren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dessen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Сложноподчиненные предложения с придаточными цели (с союзом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damit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Распознавание структуры предложения по формальным признакам: по наличию инфинитивных оборотов: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um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...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zu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Infinitiv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statt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...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zu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Infinitiv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ohne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...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zu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Infinitiv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Слабые и сильные глаголы со вспомогательным глаголом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haben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Perfekt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Сильные глаголы со вспомогательным глаголом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sein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Perfekt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kommen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fahren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gehen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Präteritum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слабых и сильных глаголов, а также вспомога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тельных и модальных глаголов.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Глаголы с отделяемыми и неотделяемыми приставками в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Präsens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Perfekt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Präteritum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Futurum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anfangen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beschreiben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Все временные формы в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Passiv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Perfekt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Plusquamperfekt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Futurum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Местоименные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наречия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(worüber, darüber, womit, damit).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Возвратные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глаголы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в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основных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временных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9D4849">
        <w:rPr>
          <w:rFonts w:ascii="Times New Roman" w:eastAsia="Calibri" w:hAnsi="Times New Roman" w:cs="Times New Roman"/>
          <w:sz w:val="28"/>
          <w:szCs w:val="28"/>
        </w:rPr>
        <w:t>формах</w:t>
      </w:r>
      <w:r w:rsidRPr="009D484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Präsens, Perfekt, Präteritum (sich anziehen, sich waschen).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Распознавание и употребление в речи определенного, не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определенного и нулевого артиклей, склонения существительных нарицательных; склонения прилагательных и наречий; \ предлогов, имеющих двойное управление, предлогов, требую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 xml:space="preserve">щих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Dativ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предлогов, требующих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Akkusativ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Местоимения: личные, притяжательные, неопределенные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jemand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niemand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>Омонимичные явления: предлоги и союзы (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zu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als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wenn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4849">
        <w:rPr>
          <w:rFonts w:ascii="Times New Roman" w:eastAsia="Calibri" w:hAnsi="Times New Roman" w:cs="Times New Roman"/>
          <w:sz w:val="28"/>
          <w:szCs w:val="28"/>
        </w:rPr>
        <w:t>Plusquamperfekt</w:t>
      </w:r>
      <w:proofErr w:type="spell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и употребление его в речи при согласова</w:t>
      </w:r>
      <w:r w:rsidRPr="009D4849">
        <w:rPr>
          <w:rFonts w:ascii="Times New Roman" w:eastAsia="Calibri" w:hAnsi="Times New Roman" w:cs="Times New Roman"/>
          <w:sz w:val="28"/>
          <w:szCs w:val="28"/>
        </w:rPr>
        <w:softHyphen/>
        <w:t>нии времен.</w:t>
      </w:r>
    </w:p>
    <w:p w:rsidR="00A71B81" w:rsidRPr="009D4849" w:rsidRDefault="00A71B81" w:rsidP="00A71B81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Количественные числительные </w:t>
      </w:r>
      <w:proofErr w:type="gramStart"/>
      <w:r w:rsidRPr="009D4849">
        <w:rPr>
          <w:rFonts w:ascii="Times New Roman" w:eastAsia="Calibri" w:hAnsi="Times New Roman" w:cs="Times New Roman"/>
          <w:sz w:val="28"/>
          <w:szCs w:val="28"/>
        </w:rPr>
        <w:t>свыше  100</w:t>
      </w:r>
      <w:proofErr w:type="gramEnd"/>
      <w:r w:rsidRPr="009D4849">
        <w:rPr>
          <w:rFonts w:ascii="Times New Roman" w:eastAsia="Calibri" w:hAnsi="Times New Roman" w:cs="Times New Roman"/>
          <w:sz w:val="28"/>
          <w:szCs w:val="28"/>
        </w:rPr>
        <w:t xml:space="preserve"> и порядковые числительные свыше 30.</w:t>
      </w:r>
    </w:p>
    <w:p w:rsidR="00A71B81" w:rsidRPr="00E43EF1" w:rsidRDefault="00A71B81" w:rsidP="00A71B81">
      <w:pPr>
        <w:rPr>
          <w:rFonts w:ascii="Calibri" w:eastAsia="Calibri" w:hAnsi="Calibri" w:cs="Calibri"/>
          <w:color w:val="000000"/>
          <w:lang w:eastAsia="ru-RU"/>
        </w:rPr>
        <w:sectPr w:rsidR="00A71B81" w:rsidRPr="00E43EF1">
          <w:footerReference w:type="even" r:id="rId7"/>
          <w:footerReference w:type="default" r:id="rId8"/>
          <w:footerReference w:type="first" r:id="rId9"/>
          <w:pgSz w:w="11906" w:h="16838"/>
          <w:pgMar w:top="596" w:right="600" w:bottom="631" w:left="902" w:header="720" w:footer="720" w:gutter="0"/>
          <w:cols w:space="720"/>
        </w:sectPr>
      </w:pPr>
    </w:p>
    <w:p w:rsidR="00A71B81" w:rsidRPr="009D4849" w:rsidRDefault="00A71B81" w:rsidP="00A71B81">
      <w:pPr>
        <w:tabs>
          <w:tab w:val="left" w:pos="7088"/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B81" w:rsidRPr="001D4535" w:rsidRDefault="00A71B81" w:rsidP="00A71B81">
      <w:pPr>
        <w:tabs>
          <w:tab w:val="left" w:pos="7088"/>
          <w:tab w:val="left" w:pos="102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535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немецкому языку </w:t>
      </w:r>
      <w:r w:rsidR="001D4535">
        <w:rPr>
          <w:rFonts w:ascii="Times New Roman" w:hAnsi="Times New Roman" w:cs="Times New Roman"/>
          <w:b/>
          <w:sz w:val="28"/>
          <w:szCs w:val="28"/>
        </w:rPr>
        <w:t>с учетом Р</w:t>
      </w:r>
      <w:r w:rsidR="005D0255" w:rsidRPr="001D4535">
        <w:rPr>
          <w:rFonts w:ascii="Times New Roman" w:hAnsi="Times New Roman" w:cs="Times New Roman"/>
          <w:b/>
          <w:sz w:val="28"/>
          <w:szCs w:val="28"/>
        </w:rPr>
        <w:t>абочей программы воспитания</w:t>
      </w:r>
    </w:p>
    <w:p w:rsidR="005D0255" w:rsidRPr="001D4535" w:rsidRDefault="005D0255" w:rsidP="005D025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D45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Воспитательный потенциал предмета «Иностранный язык» реализуется через:</w:t>
      </w:r>
    </w:p>
    <w:p w:rsidR="005D0255" w:rsidRPr="001D4535" w:rsidRDefault="005D0255" w:rsidP="005D025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D45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D0255" w:rsidRPr="001D4535" w:rsidRDefault="005D0255" w:rsidP="005D025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D45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  </w:t>
      </w:r>
    </w:p>
    <w:p w:rsidR="005D0255" w:rsidRPr="001D4535" w:rsidRDefault="005D0255" w:rsidP="005D025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D45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</w:r>
    </w:p>
    <w:p w:rsidR="005D0255" w:rsidRPr="001D4535" w:rsidRDefault="001D4535" w:rsidP="00A71B81">
      <w:pPr>
        <w:tabs>
          <w:tab w:val="left" w:pos="7088"/>
          <w:tab w:val="left" w:pos="102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3898"/>
        <w:gridCol w:w="1744"/>
        <w:gridCol w:w="1994"/>
        <w:gridCol w:w="2996"/>
      </w:tblGrid>
      <w:tr w:rsidR="00A71B81" w:rsidRPr="009D4849" w:rsidTr="005D0255">
        <w:trPr>
          <w:trHeight w:val="806"/>
        </w:trPr>
        <w:tc>
          <w:tcPr>
            <w:tcW w:w="389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модуля</w:t>
            </w:r>
          </w:p>
        </w:tc>
        <w:tc>
          <w:tcPr>
            <w:tcW w:w="174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самостоятельных</w:t>
            </w:r>
          </w:p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</w:p>
        </w:tc>
        <w:tc>
          <w:tcPr>
            <w:tcW w:w="299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контрольных работ</w:t>
            </w:r>
          </w:p>
        </w:tc>
      </w:tr>
      <w:tr w:rsidR="00A71B81" w:rsidRPr="009D4849" w:rsidTr="005D0255">
        <w:trPr>
          <w:trHeight w:val="864"/>
        </w:trPr>
        <w:tc>
          <w:tcPr>
            <w:tcW w:w="389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Guten Tag, Schule! (Kleiner Wiederholungskurs) 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, 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! 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Курс повторения</w:t>
            </w:r>
          </w:p>
        </w:tc>
        <w:tc>
          <w:tcPr>
            <w:tcW w:w="174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269"/>
        </w:trPr>
        <w:tc>
          <w:tcPr>
            <w:tcW w:w="389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Schulanfang (Schulbeginn). Ist er überall gleich? 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учебного года. Везде ли одинаково?</w:t>
            </w:r>
          </w:p>
        </w:tc>
        <w:tc>
          <w:tcPr>
            <w:tcW w:w="174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357"/>
        </w:trPr>
        <w:tc>
          <w:tcPr>
            <w:tcW w:w="389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 Draußen ist Blätterfall.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 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улице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 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листопад</w:t>
            </w:r>
          </w:p>
        </w:tc>
        <w:tc>
          <w:tcPr>
            <w:tcW w:w="174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93"/>
        </w:trPr>
        <w:tc>
          <w:tcPr>
            <w:tcW w:w="389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Deutsche Schulen. Wie sind sie? 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Немецкие школы. Какие они?</w:t>
            </w:r>
          </w:p>
        </w:tc>
        <w:tc>
          <w:tcPr>
            <w:tcW w:w="174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89"/>
        </w:trPr>
        <w:tc>
          <w:tcPr>
            <w:tcW w:w="389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Was unsere deutschen Freunde alles in der Schule machen. 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Что наши немецкие друзья делают в школе</w:t>
            </w:r>
          </w:p>
        </w:tc>
        <w:tc>
          <w:tcPr>
            <w:tcW w:w="174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9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89"/>
        </w:trPr>
        <w:tc>
          <w:tcPr>
            <w:tcW w:w="389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Ein Tag unseres Lebens. Wie ist er? 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нашей жизни. Какой он?</w:t>
            </w:r>
          </w:p>
        </w:tc>
        <w:tc>
          <w:tcPr>
            <w:tcW w:w="174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1B81" w:rsidRPr="009D4849" w:rsidTr="005D0255">
        <w:trPr>
          <w:trHeight w:val="747"/>
        </w:trPr>
        <w:tc>
          <w:tcPr>
            <w:tcW w:w="389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Klassenfahrten durch Deutschland. Ist das nicht toll?! 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Поездка по Германии.</w:t>
            </w:r>
          </w:p>
        </w:tc>
        <w:tc>
          <w:tcPr>
            <w:tcW w:w="174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9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89"/>
        </w:trPr>
        <w:tc>
          <w:tcPr>
            <w:tcW w:w="389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Am Ende des Schuljahrs — ein lustiger Maskenball! 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учебного года – весёлый карнавал!</w:t>
            </w:r>
          </w:p>
        </w:tc>
        <w:tc>
          <w:tcPr>
            <w:tcW w:w="174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1D4535" w:rsidRDefault="001D4535" w:rsidP="00A71B81">
      <w:pPr>
        <w:tabs>
          <w:tab w:val="left" w:pos="7088"/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535" w:rsidRDefault="001D4535" w:rsidP="00A71B81">
      <w:pPr>
        <w:tabs>
          <w:tab w:val="left" w:pos="7088"/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B81" w:rsidRPr="009D4849" w:rsidRDefault="005D0255" w:rsidP="00A71B81">
      <w:pPr>
        <w:tabs>
          <w:tab w:val="left" w:pos="7088"/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3828"/>
        <w:gridCol w:w="1840"/>
        <w:gridCol w:w="1994"/>
        <w:gridCol w:w="2970"/>
      </w:tblGrid>
      <w:tr w:rsidR="00A71B81" w:rsidRPr="009D4849" w:rsidTr="005D0255">
        <w:trPr>
          <w:trHeight w:val="806"/>
        </w:trPr>
        <w:tc>
          <w:tcPr>
            <w:tcW w:w="382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модуля</w:t>
            </w:r>
          </w:p>
        </w:tc>
        <w:tc>
          <w:tcPr>
            <w:tcW w:w="184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самостоятельных</w:t>
            </w:r>
          </w:p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</w:p>
        </w:tc>
        <w:tc>
          <w:tcPr>
            <w:tcW w:w="297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контрольных работ</w:t>
            </w:r>
          </w:p>
        </w:tc>
      </w:tr>
      <w:tr w:rsidR="00A71B81" w:rsidRPr="009D4849" w:rsidTr="005D0255">
        <w:trPr>
          <w:trHeight w:val="568"/>
        </w:trPr>
        <w:tc>
          <w:tcPr>
            <w:tcW w:w="382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Nach den Sommerferien. (Kleiner Wiederholungskurs)  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После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летних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184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269"/>
        </w:trPr>
        <w:tc>
          <w:tcPr>
            <w:tcW w:w="382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Was nennen wir unsere Heimat. 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называем нашей Родиной.</w:t>
            </w:r>
          </w:p>
        </w:tc>
        <w:tc>
          <w:tcPr>
            <w:tcW w:w="184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357"/>
        </w:trPr>
        <w:tc>
          <w:tcPr>
            <w:tcW w:w="382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 Das Antlitz einer Stadt ist die Visitenkarte des Landes. 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Облик города – визитная карточка страны.</w:t>
            </w:r>
          </w:p>
        </w:tc>
        <w:tc>
          <w:tcPr>
            <w:tcW w:w="184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93"/>
        </w:trPr>
        <w:tc>
          <w:tcPr>
            <w:tcW w:w="382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Das</w:t>
            </w:r>
            <w:proofErr w:type="spellEnd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Leben</w:t>
            </w:r>
            <w:proofErr w:type="spellEnd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einer</w:t>
            </w:r>
            <w:proofErr w:type="spellEnd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modernen</w:t>
            </w:r>
            <w:proofErr w:type="spellEnd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Großstadt.DieVerkehrsmittel</w:t>
            </w:r>
            <w:proofErr w:type="spellEnd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Жизнь в современном большом </w:t>
            </w:r>
            <w:proofErr w:type="spellStart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городе.Транспорт</w:t>
            </w:r>
            <w:proofErr w:type="spellEnd"/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89"/>
        </w:trPr>
        <w:tc>
          <w:tcPr>
            <w:tcW w:w="382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Auf dem Lande gibt es auch viel Interessantes. 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В деревне есть также много интересного.</w:t>
            </w:r>
          </w:p>
        </w:tc>
        <w:tc>
          <w:tcPr>
            <w:tcW w:w="184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7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1062"/>
        </w:trPr>
        <w:tc>
          <w:tcPr>
            <w:tcW w:w="382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Umweltschutz ist das aktuellste Problem heutzutage. 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окружающей среды – самая актуальная проблема сегодняшних дней.</w:t>
            </w:r>
          </w:p>
        </w:tc>
        <w:tc>
          <w:tcPr>
            <w:tcW w:w="184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1B81" w:rsidRPr="009D4849" w:rsidTr="005D0255">
        <w:trPr>
          <w:trHeight w:val="1036"/>
        </w:trPr>
        <w:tc>
          <w:tcPr>
            <w:tcW w:w="3828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In einem gesunden Körper wohnt ein gesunder Geist. 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В здоровом теле – здоровый дух.</w:t>
            </w:r>
          </w:p>
        </w:tc>
        <w:tc>
          <w:tcPr>
            <w:tcW w:w="184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A71B81" w:rsidRPr="009D4849" w:rsidRDefault="00A71B81" w:rsidP="00A71B81">
      <w:pPr>
        <w:tabs>
          <w:tab w:val="left" w:pos="7088"/>
          <w:tab w:val="left" w:pos="1020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1B81" w:rsidRPr="009D4849" w:rsidRDefault="005D0255" w:rsidP="00A71B81">
      <w:pPr>
        <w:tabs>
          <w:tab w:val="left" w:pos="7088"/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3826"/>
        <w:gridCol w:w="1841"/>
        <w:gridCol w:w="1994"/>
        <w:gridCol w:w="2971"/>
      </w:tblGrid>
      <w:tr w:rsidR="00A71B81" w:rsidRPr="009D4849" w:rsidTr="005D0255">
        <w:trPr>
          <w:trHeight w:val="806"/>
        </w:trPr>
        <w:tc>
          <w:tcPr>
            <w:tcW w:w="382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модуля</w:t>
            </w:r>
          </w:p>
        </w:tc>
        <w:tc>
          <w:tcPr>
            <w:tcW w:w="1841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самостоятельных</w:t>
            </w:r>
          </w:p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контрольных работ</w:t>
            </w:r>
          </w:p>
        </w:tc>
      </w:tr>
      <w:tr w:rsidR="00A71B81" w:rsidRPr="009D4849" w:rsidTr="005D0255">
        <w:trPr>
          <w:trHeight w:val="269"/>
        </w:trPr>
        <w:tc>
          <w:tcPr>
            <w:tcW w:w="382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Schön war es im Sommer! 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Прекрасно было летом! </w:t>
            </w:r>
          </w:p>
        </w:tc>
        <w:tc>
          <w:tcPr>
            <w:tcW w:w="1841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269"/>
        </w:trPr>
        <w:tc>
          <w:tcPr>
            <w:tcW w:w="382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Aber jetzt ist schon wieder Schule! 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А сейчас уже школа! </w:t>
            </w:r>
          </w:p>
        </w:tc>
        <w:tc>
          <w:tcPr>
            <w:tcW w:w="1841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357"/>
        </w:trPr>
        <w:tc>
          <w:tcPr>
            <w:tcW w:w="382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 Wir bereiten uns auf eine Deutschlandreise vor. 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Мы готовимся к поездке по Германии </w:t>
            </w:r>
          </w:p>
        </w:tc>
        <w:tc>
          <w:tcPr>
            <w:tcW w:w="1841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269"/>
        </w:trPr>
        <w:tc>
          <w:tcPr>
            <w:tcW w:w="3826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Eine Reise durch die Bundesrepublik Deutschland. </w:t>
            </w: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Германии </w:t>
            </w:r>
          </w:p>
        </w:tc>
        <w:tc>
          <w:tcPr>
            <w:tcW w:w="1841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94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A71B81" w:rsidRPr="009D4849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8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A71B81" w:rsidRPr="009D4849" w:rsidRDefault="00A71B81" w:rsidP="00A71B81">
      <w:pPr>
        <w:tabs>
          <w:tab w:val="left" w:pos="7088"/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B81" w:rsidRPr="009D4849" w:rsidRDefault="005D0255" w:rsidP="00A71B81">
      <w:pPr>
        <w:tabs>
          <w:tab w:val="left" w:pos="7088"/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3825"/>
        <w:gridCol w:w="1841"/>
        <w:gridCol w:w="1994"/>
        <w:gridCol w:w="2972"/>
      </w:tblGrid>
      <w:tr w:rsidR="00A71B81" w:rsidRPr="009D4849" w:rsidTr="005D0255">
        <w:trPr>
          <w:trHeight w:val="806"/>
        </w:trPr>
        <w:tc>
          <w:tcPr>
            <w:tcW w:w="3825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модуля</w:t>
            </w:r>
          </w:p>
        </w:tc>
        <w:tc>
          <w:tcPr>
            <w:tcW w:w="1841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94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самостоятельных</w:t>
            </w:r>
          </w:p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</w:p>
        </w:tc>
        <w:tc>
          <w:tcPr>
            <w:tcW w:w="2972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контрольных работ</w:t>
            </w:r>
          </w:p>
        </w:tc>
      </w:tr>
      <w:tr w:rsidR="00A71B81" w:rsidRPr="009D4849" w:rsidTr="005D0255">
        <w:trPr>
          <w:trHeight w:val="269"/>
        </w:trPr>
        <w:tc>
          <w:tcPr>
            <w:tcW w:w="3825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Ferien,ade</w:t>
            </w:r>
            <w:proofErr w:type="spellEnd"/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! (</w:t>
            </w:r>
            <w:proofErr w:type="spellStart"/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Kleiner</w:t>
            </w:r>
            <w:proofErr w:type="spellEnd"/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Wiederholungskurs</w:t>
            </w:r>
            <w:proofErr w:type="spellEnd"/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) </w:t>
            </w:r>
          </w:p>
        </w:tc>
        <w:tc>
          <w:tcPr>
            <w:tcW w:w="1841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269"/>
        </w:trPr>
        <w:tc>
          <w:tcPr>
            <w:tcW w:w="3825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КАНИКУЛЫ И КНИГИ. ОНИ СВЯЗАНЫ ДРУГ С ДРУГОМ?</w:t>
            </w:r>
          </w:p>
        </w:tc>
        <w:tc>
          <w:tcPr>
            <w:tcW w:w="1841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94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357"/>
        </w:trPr>
        <w:tc>
          <w:tcPr>
            <w:tcW w:w="3825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 СЕГОДНЯШНЯЯ МОЛОДЕЖЬ. КАКИЕПРОБЛЕМЫ ОНА ИМЕЕТ? </w:t>
            </w:r>
          </w:p>
        </w:tc>
        <w:tc>
          <w:tcPr>
            <w:tcW w:w="1841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94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1B81" w:rsidRPr="009D4849" w:rsidTr="005D0255">
        <w:trPr>
          <w:trHeight w:val="404"/>
        </w:trPr>
        <w:tc>
          <w:tcPr>
            <w:tcW w:w="3825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БУДУЩЕЕ НАЧИНАЕТСЯ УЖЕ СЕГОДНЯ. КАК ОБСТОЯТ ДЕЛА С ВЫБОРОМ ПРОФЕССИИ? </w:t>
            </w:r>
          </w:p>
        </w:tc>
        <w:tc>
          <w:tcPr>
            <w:tcW w:w="1841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994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71B81" w:rsidRPr="009D4849" w:rsidTr="005D0255">
        <w:trPr>
          <w:trHeight w:val="403"/>
        </w:trPr>
        <w:tc>
          <w:tcPr>
            <w:tcW w:w="3825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МАССОВОЙ ИНФОРМАЦИИ. ДЕЙСТВИТЕЛЬНО ЛИ ЭТО ЧЕТВЕРТАЯ ВЛАСТЬ? </w:t>
            </w:r>
          </w:p>
        </w:tc>
        <w:tc>
          <w:tcPr>
            <w:tcW w:w="1841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94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A71B81" w:rsidRPr="007029B3" w:rsidRDefault="00A71B81" w:rsidP="006129D2">
            <w:pPr>
              <w:tabs>
                <w:tab w:val="left" w:pos="7088"/>
                <w:tab w:val="left" w:pos="102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A71B81" w:rsidRPr="009D4849" w:rsidRDefault="00A71B81" w:rsidP="00A71B81">
      <w:pPr>
        <w:keepNext/>
        <w:keepLines/>
        <w:spacing w:after="15" w:line="257" w:lineRule="auto"/>
        <w:ind w:right="11371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B81" w:rsidRPr="009D4849" w:rsidRDefault="00A71B81" w:rsidP="00A71B81">
      <w:pPr>
        <w:keepNext/>
        <w:keepLines/>
        <w:spacing w:after="15" w:line="257" w:lineRule="auto"/>
        <w:ind w:right="11371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B81" w:rsidRDefault="00A71B81" w:rsidP="00A71B81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5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ЦОР и ЭОР, используемых в работе:</w:t>
      </w:r>
    </w:p>
    <w:p w:rsidR="00A71B81" w:rsidRPr="00C75EC4" w:rsidRDefault="001D4535" w:rsidP="00A71B81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0" w:history="1">
        <w:r w:rsidR="00A71B81" w:rsidRPr="00265D94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http://www.uchportal.ru/</w:t>
        </w:r>
      </w:hyperlink>
      <w:r w:rsidR="00A71B81" w:rsidRPr="00265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1B81" w:rsidRPr="00265D94" w:rsidRDefault="001D4535" w:rsidP="00A71B81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11" w:history="1">
        <w:r w:rsidR="00A71B81" w:rsidRPr="00265D9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https://cloud.mail.ru/public/ZsEB/w9LMngFdn</w:t>
        </w:r>
      </w:hyperlink>
    </w:p>
    <w:p w:rsidR="00A71B81" w:rsidRPr="00265D94" w:rsidRDefault="001D4535" w:rsidP="00A71B8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71B81" w:rsidRPr="00265D94">
          <w:rPr>
            <w:rStyle w:val="a5"/>
            <w:rFonts w:ascii="Times New Roman" w:hAnsi="Times New Roman" w:cs="Times New Roman"/>
            <w:sz w:val="28"/>
            <w:szCs w:val="28"/>
          </w:rPr>
          <w:t>https://www.schule-und-familie.de/gedichte-fuer-kinder/gedichte-rund-um-die-kindheit.html</w:t>
        </w:r>
      </w:hyperlink>
    </w:p>
    <w:p w:rsidR="00A71B81" w:rsidRPr="00265D94" w:rsidRDefault="001D4535" w:rsidP="00A71B8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71B81" w:rsidRPr="00265D94">
          <w:rPr>
            <w:rStyle w:val="a5"/>
            <w:rFonts w:ascii="Times New Roman" w:hAnsi="Times New Roman" w:cs="Times New Roman"/>
            <w:sz w:val="28"/>
            <w:szCs w:val="28"/>
          </w:rPr>
          <w:t>https://www.familie.de/kind/die-schoensten-kinderlieder</w:t>
        </w:r>
      </w:hyperlink>
    </w:p>
    <w:p w:rsidR="00A71B81" w:rsidRPr="00265D94" w:rsidRDefault="00A71B81" w:rsidP="00A71B81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265D9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http://www.goethe.de/</w:t>
      </w:r>
    </w:p>
    <w:p w:rsidR="00A71B81" w:rsidRDefault="001D4535" w:rsidP="00A71B81">
      <w:pPr>
        <w:spacing w:after="0"/>
      </w:pPr>
      <w:hyperlink r:id="rId14" w:history="1">
        <w:r w:rsidR="00A71B81" w:rsidRPr="007E1831">
          <w:rPr>
            <w:rStyle w:val="a5"/>
          </w:rPr>
          <w:t>http://www.spielekiste.de/</w:t>
        </w:r>
      </w:hyperlink>
      <w:r w:rsidR="00A71B81">
        <w:t xml:space="preserve"> </w:t>
      </w:r>
    </w:p>
    <w:p w:rsidR="00A71B81" w:rsidRDefault="001D4535" w:rsidP="00A71B81">
      <w:pPr>
        <w:spacing w:after="0"/>
      </w:pPr>
      <w:hyperlink r:id="rId15" w:history="1">
        <w:r w:rsidR="00A71B81" w:rsidRPr="007E1831">
          <w:rPr>
            <w:rStyle w:val="a5"/>
          </w:rPr>
          <w:t>http://www.grammade.ru/</w:t>
        </w:r>
      </w:hyperlink>
      <w:r w:rsidR="00A71B81">
        <w:t xml:space="preserve"> </w:t>
      </w:r>
    </w:p>
    <w:p w:rsidR="00A71B81" w:rsidRDefault="001D4535" w:rsidP="00A71B81">
      <w:hyperlink r:id="rId16" w:history="1">
        <w:r w:rsidR="00A71B81" w:rsidRPr="007E1831">
          <w:rPr>
            <w:rStyle w:val="a5"/>
          </w:rPr>
          <w:t>https://banktestov.ru/test/68398</w:t>
        </w:r>
      </w:hyperlink>
      <w:r w:rsidR="00A71B81">
        <w:t xml:space="preserve"> </w:t>
      </w:r>
    </w:p>
    <w:p w:rsidR="00A71B81" w:rsidRDefault="001D4535" w:rsidP="00A71B81">
      <w:hyperlink r:id="rId17" w:history="1">
        <w:r w:rsidR="00A71B81">
          <w:rPr>
            <w:rStyle w:val="a5"/>
          </w:rPr>
          <w:t>https://www.gedichte-oase.de/thema/arbeit-und-beruf</w:t>
        </w:r>
      </w:hyperlink>
    </w:p>
    <w:p w:rsidR="00A71B81" w:rsidRDefault="001D4535" w:rsidP="00A71B81">
      <w:hyperlink r:id="rId18" w:history="1">
        <w:r w:rsidR="00A71B81">
          <w:rPr>
            <w:rStyle w:val="a5"/>
          </w:rPr>
          <w:t>РЭШ</w:t>
        </w:r>
      </w:hyperlink>
    </w:p>
    <w:p w:rsidR="00A71B81" w:rsidRDefault="00A71B81" w:rsidP="00A71B81"/>
    <w:p w:rsidR="00A71B81" w:rsidRDefault="00A71B81" w:rsidP="00A71B81"/>
    <w:p w:rsidR="003E0FC1" w:rsidRDefault="003E0FC1" w:rsidP="00A71B81"/>
    <w:sectPr w:rsidR="003E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C2" w:rsidRDefault="005D0255">
      <w:pPr>
        <w:spacing w:after="0" w:line="240" w:lineRule="auto"/>
      </w:pPr>
      <w:r>
        <w:separator/>
      </w:r>
    </w:p>
  </w:endnote>
  <w:endnote w:type="continuationSeparator" w:id="0">
    <w:p w:rsidR="00A526C2" w:rsidRDefault="005D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B3" w:rsidRDefault="001D453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B3" w:rsidRDefault="001D453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B3" w:rsidRDefault="001D453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C2" w:rsidRDefault="005D0255">
      <w:pPr>
        <w:spacing w:after="0" w:line="240" w:lineRule="auto"/>
      </w:pPr>
      <w:r>
        <w:separator/>
      </w:r>
    </w:p>
  </w:footnote>
  <w:footnote w:type="continuationSeparator" w:id="0">
    <w:p w:rsidR="00A526C2" w:rsidRDefault="005D0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81007"/>
    <w:multiLevelType w:val="hybridMultilevel"/>
    <w:tmpl w:val="CCF6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F1576"/>
    <w:multiLevelType w:val="hybridMultilevel"/>
    <w:tmpl w:val="F7D6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81"/>
    <w:rsid w:val="001D4535"/>
    <w:rsid w:val="003E0FC1"/>
    <w:rsid w:val="005D0255"/>
    <w:rsid w:val="00A526C2"/>
    <w:rsid w:val="00A7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33BF"/>
  <w15:chartTrackingRefBased/>
  <w15:docId w15:val="{C5CB8FE8-1239-42FD-A001-76A0AE91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71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familie.de/kind/die-schoensten-kinderlieder" TargetMode="External"/><Relationship Id="rId18" Type="http://schemas.openxmlformats.org/officeDocument/2006/relationships/hyperlink" Target="https://fg.resh.edu.ru/functionalliteracy/event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schule-und-familie.de/gedichte-fuer-kinder/gedichte-rund-um-die-kindheit.html" TargetMode="External"/><Relationship Id="rId17" Type="http://schemas.openxmlformats.org/officeDocument/2006/relationships/hyperlink" Target="https://www.gedichte-oase.de/thema/arbeit-und-beru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nktestov.ru/test/6839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ZsEB/w9LMngFd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ammade.ru/" TargetMode="External"/><Relationship Id="rId10" Type="http://schemas.openxmlformats.org/officeDocument/2006/relationships/hyperlink" Target="http://www.uchportal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spielekiste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Порубова И.Э.</dc:creator>
  <cp:keywords/>
  <dc:description/>
  <cp:lastModifiedBy>Порубова И.Э.</cp:lastModifiedBy>
  <cp:revision>3</cp:revision>
  <dcterms:created xsi:type="dcterms:W3CDTF">2022-09-02T07:37:00Z</dcterms:created>
  <dcterms:modified xsi:type="dcterms:W3CDTF">2022-10-06T13:23:00Z</dcterms:modified>
</cp:coreProperties>
</file>